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98C" w:rsidRDefault="0071751D">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1786255</wp:posOffset>
                </wp:positionH>
                <wp:positionV relativeFrom="paragraph">
                  <wp:posOffset>-156845</wp:posOffset>
                </wp:positionV>
                <wp:extent cx="4114800" cy="923925"/>
                <wp:effectExtent l="9525" t="9525" r="9525" b="952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923925"/>
                        </a:xfrm>
                        <a:prstGeom prst="rect">
                          <a:avLst/>
                        </a:prstGeom>
                        <a:solidFill>
                          <a:srgbClr val="FFFFFF"/>
                        </a:solidFill>
                        <a:ln w="9525">
                          <a:solidFill>
                            <a:schemeClr val="bg1">
                              <a:lumMod val="100000"/>
                              <a:lumOff val="0"/>
                            </a:schemeClr>
                          </a:solidFill>
                          <a:miter lim="800000"/>
                          <a:headEnd/>
                          <a:tailEnd/>
                        </a:ln>
                      </wps:spPr>
                      <wps:txbx>
                        <w:txbxContent>
                          <w:p w:rsidR="0048598C" w:rsidRDefault="0048598C" w:rsidP="0048598C">
                            <w:pPr>
                              <w:pStyle w:val="Sansinterligne"/>
                              <w:jc w:val="center"/>
                              <w:rPr>
                                <w:b/>
                              </w:rPr>
                            </w:pPr>
                          </w:p>
                          <w:p w:rsidR="0048598C" w:rsidRPr="0048598C" w:rsidRDefault="00631F96" w:rsidP="0048598C">
                            <w:pPr>
                              <w:pStyle w:val="Sansinterligne"/>
                              <w:jc w:val="center"/>
                              <w:rPr>
                                <w:b/>
                                <w:sz w:val="32"/>
                              </w:rPr>
                            </w:pPr>
                            <w:r>
                              <w:rPr>
                                <w:b/>
                                <w:sz w:val="32"/>
                              </w:rPr>
                              <w:t>Compétition Européenne</w:t>
                            </w:r>
                            <w:r w:rsidR="0048598C" w:rsidRPr="0048598C">
                              <w:rPr>
                                <w:b/>
                                <w:sz w:val="32"/>
                              </w:rPr>
                              <w:t xml:space="preserve"> de sarbacane 3D</w:t>
                            </w:r>
                          </w:p>
                          <w:p w:rsidR="0048598C" w:rsidRPr="0048598C" w:rsidRDefault="0048598C" w:rsidP="0048598C">
                            <w:pPr>
                              <w:pStyle w:val="Sansinterligne"/>
                              <w:jc w:val="center"/>
                              <w:rPr>
                                <w:b/>
                                <w:sz w:val="32"/>
                              </w:rPr>
                            </w:pPr>
                            <w:r w:rsidRPr="0048598C">
                              <w:rPr>
                                <w:b/>
                                <w:sz w:val="32"/>
                              </w:rPr>
                              <w:t>Valides et Handisport</w:t>
                            </w:r>
                          </w:p>
                          <w:p w:rsidR="0048598C" w:rsidRDefault="0048598C" w:rsidP="0048598C">
                            <w:pPr>
                              <w:pStyle w:val="Sansinterligne"/>
                              <w:jc w:val="center"/>
                              <w:rPr>
                                <w:b/>
                                <w:sz w:val="28"/>
                              </w:rPr>
                            </w:pPr>
                          </w:p>
                          <w:p w:rsidR="0048598C" w:rsidRPr="0048598C" w:rsidRDefault="0048598C" w:rsidP="0048598C">
                            <w:pPr>
                              <w:pStyle w:val="Sansinterligne"/>
                              <w:jc w:val="cente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40.65pt;margin-top:-12.35pt;width:324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" strokecolor="white [3212]">
                <v:textbox>
                  <w:txbxContent>
                    <w:p w:rsidR="0048598C" w:rsidRDefault="0048598C" w:rsidP="0048598C">
                      <w:pPr>
                        <w:pStyle w:val="Sansinterligne"/>
                        <w:jc w:val="center"/>
                        <w:rPr>
                          <w:b/>
                        </w:rPr>
                      </w:pPr>
                    </w:p>
                    <w:p w:rsidR="0048598C" w:rsidRPr="0048598C" w:rsidRDefault="00631F96" w:rsidP="0048598C">
                      <w:pPr>
                        <w:pStyle w:val="Sansinterligne"/>
                        <w:jc w:val="center"/>
                        <w:rPr>
                          <w:b/>
                          <w:sz w:val="32"/>
                        </w:rPr>
                      </w:pPr>
                      <w:r>
                        <w:rPr>
                          <w:b/>
                          <w:sz w:val="32"/>
                        </w:rPr>
                        <w:t>Compétition Européenne</w:t>
                      </w:r>
                      <w:r w:rsidR="0048598C" w:rsidRPr="0048598C">
                        <w:rPr>
                          <w:b/>
                          <w:sz w:val="32"/>
                        </w:rPr>
                        <w:t xml:space="preserve"> de sarbacane 3D</w:t>
                      </w:r>
                    </w:p>
                    <w:p w:rsidR="0048598C" w:rsidRPr="0048598C" w:rsidRDefault="0048598C" w:rsidP="0048598C">
                      <w:pPr>
                        <w:pStyle w:val="Sansinterligne"/>
                        <w:jc w:val="center"/>
                        <w:rPr>
                          <w:b/>
                          <w:sz w:val="32"/>
                        </w:rPr>
                      </w:pPr>
                      <w:r w:rsidRPr="0048598C">
                        <w:rPr>
                          <w:b/>
                          <w:sz w:val="32"/>
                        </w:rPr>
                        <w:t>Valides et Handisport</w:t>
                      </w:r>
                    </w:p>
                    <w:p w:rsidR="0048598C" w:rsidRDefault="0048598C" w:rsidP="0048598C">
                      <w:pPr>
                        <w:pStyle w:val="Sansinterligne"/>
                        <w:jc w:val="center"/>
                        <w:rPr>
                          <w:b/>
                          <w:sz w:val="28"/>
                        </w:rPr>
                      </w:pPr>
                    </w:p>
                    <w:p w:rsidR="0048598C" w:rsidRPr="0048598C" w:rsidRDefault="0048598C" w:rsidP="0048598C">
                      <w:pPr>
                        <w:pStyle w:val="Sansinterligne"/>
                        <w:jc w:val="center"/>
                        <w:rPr>
                          <w:b/>
                          <w:sz w:val="28"/>
                        </w:rPr>
                      </w:pPr>
                    </w:p>
                  </w:txbxContent>
                </v:textbox>
              </v:rect>
            </w:pict>
          </mc:Fallback>
        </mc:AlternateContent>
      </w:r>
      <w:r w:rsidR="0048598C">
        <w:rPr>
          <w:noProof/>
          <w:lang w:eastAsia="fr-FR"/>
        </w:rPr>
        <w:drawing>
          <wp:anchor distT="0" distB="0" distL="114300" distR="114300" simplePos="0" relativeHeight="251658240" behindDoc="1" locked="0" layoutInCell="1" allowOverlap="1">
            <wp:simplePos x="0" y="0"/>
            <wp:positionH relativeFrom="column">
              <wp:posOffset>-556895</wp:posOffset>
            </wp:positionH>
            <wp:positionV relativeFrom="paragraph">
              <wp:posOffset>-452120</wp:posOffset>
            </wp:positionV>
            <wp:extent cx="1276350" cy="1343025"/>
            <wp:effectExtent l="19050" t="0" r="0" b="0"/>
            <wp:wrapNone/>
            <wp:docPr id="1" name="Image 1" descr="F:\La flèche Bragarde\photos\téléchar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 flèche Bragarde\photos\téléchargement.jpg"/>
                    <pic:cNvPicPr>
                      <a:picLocks noChangeAspect="1" noChangeArrowheads="1"/>
                    </pic:cNvPicPr>
                  </pic:nvPicPr>
                  <pic:blipFill>
                    <a:blip r:embed="rId7"/>
                    <a:srcRect/>
                    <a:stretch>
                      <a:fillRect/>
                    </a:stretch>
                  </pic:blipFill>
                  <pic:spPr bwMode="auto">
                    <a:xfrm>
                      <a:off x="0" y="0"/>
                      <a:ext cx="1276350" cy="1343025"/>
                    </a:xfrm>
                    <a:prstGeom prst="rect">
                      <a:avLst/>
                    </a:prstGeom>
                    <a:noFill/>
                    <a:ln w="9525">
                      <a:noFill/>
                      <a:miter lim="800000"/>
                      <a:headEnd/>
                      <a:tailEnd/>
                    </a:ln>
                  </pic:spPr>
                </pic:pic>
              </a:graphicData>
            </a:graphic>
          </wp:anchor>
        </w:drawing>
      </w:r>
      <w:r w:rsidR="0048598C">
        <w:t xml:space="preserve">                              </w:t>
      </w:r>
    </w:p>
    <w:p w:rsidR="0048598C" w:rsidRPr="0048598C" w:rsidRDefault="0048598C" w:rsidP="0048598C"/>
    <w:p w:rsidR="0048598C" w:rsidRPr="0048598C" w:rsidRDefault="0048598C" w:rsidP="0048598C"/>
    <w:p w:rsidR="0048598C" w:rsidRPr="0048598C" w:rsidRDefault="0071751D" w:rsidP="0048598C">
      <w:pPr>
        <w:rPr>
          <w:b/>
          <w:sz w:val="28"/>
          <w:u w:val="single"/>
        </w:rPr>
      </w:pPr>
      <w:r>
        <w:rPr>
          <w:b/>
          <w:noProof/>
          <w:sz w:val="28"/>
          <w:u w:val="single"/>
          <w:lang w:eastAsia="fr-FR"/>
        </w:rPr>
        <mc:AlternateContent>
          <mc:Choice Requires="wps">
            <w:drawing>
              <wp:anchor distT="0" distB="0" distL="114300" distR="114300" simplePos="0" relativeHeight="251660288" behindDoc="0" locked="0" layoutInCell="1" allowOverlap="1">
                <wp:simplePos x="0" y="0"/>
                <wp:positionH relativeFrom="column">
                  <wp:posOffset>786130</wp:posOffset>
                </wp:positionH>
                <wp:positionV relativeFrom="paragraph">
                  <wp:posOffset>47625</wp:posOffset>
                </wp:positionV>
                <wp:extent cx="4076700" cy="1266825"/>
                <wp:effectExtent l="19050" t="19050" r="1905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1266825"/>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934BC" w:rsidRDefault="0071751D" w:rsidP="003934BC">
                            <w:pPr>
                              <w:pStyle w:val="Sansinterligne"/>
                              <w:jc w:val="center"/>
                              <w:rPr>
                                <w:b/>
                                <w:sz w:val="32"/>
                              </w:rPr>
                            </w:pPr>
                            <w:r>
                              <w:rPr>
                                <w:b/>
                                <w:sz w:val="32"/>
                              </w:rPr>
                              <w:t>Etangs de la Ballastière</w:t>
                            </w:r>
                          </w:p>
                          <w:p w:rsidR="00E505D1" w:rsidRPr="00E505D1" w:rsidRDefault="00E505D1" w:rsidP="00E505D1">
                            <w:pPr>
                              <w:pStyle w:val="Sansinterligne"/>
                              <w:jc w:val="center"/>
                              <w:rPr>
                                <w:b/>
                                <w:sz w:val="32"/>
                              </w:rPr>
                            </w:pPr>
                            <w:r>
                              <w:rPr>
                                <w:b/>
                                <w:sz w:val="32"/>
                              </w:rPr>
                              <w:t>52100 Saint-Dizier</w:t>
                            </w:r>
                          </w:p>
                          <w:p w:rsidR="00E505D1" w:rsidRPr="00E505D1" w:rsidRDefault="00631F96" w:rsidP="00E505D1">
                            <w:pPr>
                              <w:pStyle w:val="Sansinterligne"/>
                              <w:jc w:val="center"/>
                              <w:rPr>
                                <w:b/>
                                <w:sz w:val="32"/>
                              </w:rPr>
                            </w:pPr>
                            <w:r>
                              <w:rPr>
                                <w:b/>
                                <w:sz w:val="32"/>
                              </w:rPr>
                              <w:t>Samedi 27 MAI 2023</w:t>
                            </w:r>
                          </w:p>
                          <w:p w:rsidR="00E505D1" w:rsidRPr="00E505D1" w:rsidRDefault="00631F96" w:rsidP="00E505D1">
                            <w:pPr>
                              <w:pStyle w:val="Sansinterligne"/>
                              <w:jc w:val="center"/>
                              <w:rPr>
                                <w:b/>
                                <w:sz w:val="32"/>
                              </w:rPr>
                            </w:pPr>
                            <w:r>
                              <w:rPr>
                                <w:b/>
                                <w:sz w:val="32"/>
                              </w:rPr>
                              <w:t xml:space="preserve">De 9h30 </w:t>
                            </w:r>
                            <w:r w:rsidR="00E505D1" w:rsidRPr="00E505D1">
                              <w:rPr>
                                <w:b/>
                                <w:sz w:val="32"/>
                              </w:rPr>
                              <w:t>à 18h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margin-left:61.9pt;margin-top:3.75pt;width:321pt;height:9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" fillcolor="white [3201]" strokecolor="black [3200]" strokeweight="2.5pt">
                <v:shadow color="#868686"/>
                <v:textbox>
                  <w:txbxContent>
                    <w:p w:rsidR="003934BC" w:rsidRDefault="0071751D" w:rsidP="003934BC">
                      <w:pPr>
                        <w:pStyle w:val="Sansinterligne"/>
                        <w:jc w:val="center"/>
                        <w:rPr>
                          <w:b/>
                          <w:sz w:val="32"/>
                        </w:rPr>
                      </w:pPr>
                      <w:r>
                        <w:rPr>
                          <w:b/>
                          <w:sz w:val="32"/>
                        </w:rPr>
                        <w:t>Etangs de la Ballastière</w:t>
                      </w:r>
                    </w:p>
                    <w:p w:rsidR="00E505D1" w:rsidRPr="00E505D1" w:rsidRDefault="00E505D1" w:rsidP="00E505D1">
                      <w:pPr>
                        <w:pStyle w:val="Sansinterligne"/>
                        <w:jc w:val="center"/>
                        <w:rPr>
                          <w:b/>
                          <w:sz w:val="32"/>
                        </w:rPr>
                      </w:pPr>
                      <w:r>
                        <w:rPr>
                          <w:b/>
                          <w:sz w:val="32"/>
                        </w:rPr>
                        <w:t>52100 Saint-Dizier</w:t>
                      </w:r>
                    </w:p>
                    <w:p w:rsidR="00E505D1" w:rsidRPr="00E505D1" w:rsidRDefault="00631F96" w:rsidP="00E505D1">
                      <w:pPr>
                        <w:pStyle w:val="Sansinterligne"/>
                        <w:jc w:val="center"/>
                        <w:rPr>
                          <w:b/>
                          <w:sz w:val="32"/>
                        </w:rPr>
                      </w:pPr>
                      <w:r>
                        <w:rPr>
                          <w:b/>
                          <w:sz w:val="32"/>
                        </w:rPr>
                        <w:t>Samedi 27 MAI 2023</w:t>
                      </w:r>
                    </w:p>
                    <w:p w:rsidR="00E505D1" w:rsidRPr="00E505D1" w:rsidRDefault="00631F96" w:rsidP="00E505D1">
                      <w:pPr>
                        <w:pStyle w:val="Sansinterligne"/>
                        <w:jc w:val="center"/>
                        <w:rPr>
                          <w:b/>
                          <w:sz w:val="32"/>
                        </w:rPr>
                      </w:pPr>
                      <w:r>
                        <w:rPr>
                          <w:b/>
                          <w:sz w:val="32"/>
                        </w:rPr>
                        <w:t xml:space="preserve">De 9h30 </w:t>
                      </w:r>
                      <w:r w:rsidR="00E505D1" w:rsidRPr="00E505D1">
                        <w:rPr>
                          <w:b/>
                          <w:sz w:val="32"/>
                        </w:rPr>
                        <w:t>à 18h</w:t>
                      </w:r>
                    </w:p>
                  </w:txbxContent>
                </v:textbox>
              </v:roundrect>
            </w:pict>
          </mc:Fallback>
        </mc:AlternateContent>
      </w:r>
    </w:p>
    <w:p w:rsidR="00E505D1" w:rsidRDefault="00E505D1" w:rsidP="00E505D1">
      <w:pPr>
        <w:pStyle w:val="Sansinterligne"/>
        <w:rPr>
          <w:u w:val="single"/>
        </w:rPr>
      </w:pPr>
    </w:p>
    <w:p w:rsidR="00E505D1" w:rsidRPr="00E505D1" w:rsidRDefault="00E505D1" w:rsidP="00E505D1"/>
    <w:p w:rsidR="00E505D1" w:rsidRPr="00E505D1" w:rsidRDefault="00E505D1" w:rsidP="00E505D1"/>
    <w:p w:rsidR="00E505D1" w:rsidRDefault="00E505D1" w:rsidP="00E505D1"/>
    <w:p w:rsidR="00E505D1" w:rsidRDefault="00E505D1" w:rsidP="00E505D1">
      <w:pPr>
        <w:rPr>
          <w:b/>
          <w:sz w:val="28"/>
          <w:u w:val="single"/>
        </w:rPr>
      </w:pPr>
      <w:r w:rsidRPr="00E505D1">
        <w:rPr>
          <w:b/>
          <w:sz w:val="28"/>
          <w:u w:val="single"/>
        </w:rPr>
        <w:t>Programme de la journée :</w:t>
      </w:r>
    </w:p>
    <w:p w:rsidR="00E505D1" w:rsidRPr="003934BC" w:rsidRDefault="00E505D1" w:rsidP="00E505D1">
      <w:pPr>
        <w:rPr>
          <w:b/>
          <w:sz w:val="28"/>
        </w:rPr>
      </w:pPr>
      <w:r>
        <w:rPr>
          <w:b/>
          <w:sz w:val="28"/>
          <w:u w:val="single"/>
        </w:rPr>
        <w:t xml:space="preserve">9h :   </w:t>
      </w:r>
      <w:r w:rsidRPr="00E505D1">
        <w:rPr>
          <w:b/>
          <w:sz w:val="28"/>
        </w:rPr>
        <w:t>Accueil des participants</w:t>
      </w:r>
      <w:r w:rsidR="003934BC">
        <w:rPr>
          <w:b/>
          <w:sz w:val="28"/>
        </w:rPr>
        <w:t xml:space="preserve"> </w:t>
      </w:r>
      <w:r w:rsidR="00530453">
        <w:rPr>
          <w:b/>
          <w:sz w:val="28"/>
        </w:rPr>
        <w:t xml:space="preserve">.Une </w:t>
      </w:r>
      <w:r w:rsidR="003934BC">
        <w:rPr>
          <w:b/>
          <w:sz w:val="28"/>
        </w:rPr>
        <w:t xml:space="preserve">Tonnelle </w:t>
      </w:r>
      <w:r w:rsidR="00530453">
        <w:rPr>
          <w:b/>
          <w:sz w:val="28"/>
        </w:rPr>
        <w:t>sera mise</w:t>
      </w:r>
      <w:r>
        <w:rPr>
          <w:b/>
          <w:sz w:val="28"/>
          <w:u w:val="single"/>
        </w:rPr>
        <w:t xml:space="preserve"> </w:t>
      </w:r>
      <w:r w:rsidR="003934BC">
        <w:rPr>
          <w:b/>
          <w:sz w:val="28"/>
        </w:rPr>
        <w:t xml:space="preserve">devant le pont du Deauville </w:t>
      </w:r>
      <w:r w:rsidR="00530453">
        <w:rPr>
          <w:b/>
          <w:sz w:val="28"/>
        </w:rPr>
        <w:t>.Les sarbacanes seront mesurés  et vérifier sur selon votre catégories et le règlement européen</w:t>
      </w:r>
    </w:p>
    <w:p w:rsidR="00E505D1" w:rsidRDefault="00E505D1" w:rsidP="00E505D1">
      <w:pPr>
        <w:rPr>
          <w:b/>
          <w:sz w:val="28"/>
        </w:rPr>
      </w:pPr>
      <w:r>
        <w:rPr>
          <w:b/>
          <w:sz w:val="28"/>
          <w:u w:val="single"/>
        </w:rPr>
        <w:t xml:space="preserve">9h30 : </w:t>
      </w:r>
      <w:r w:rsidR="00753A7A">
        <w:rPr>
          <w:b/>
          <w:sz w:val="28"/>
          <w:u w:val="single"/>
        </w:rPr>
        <w:t xml:space="preserve"> </w:t>
      </w:r>
      <w:r>
        <w:rPr>
          <w:b/>
          <w:sz w:val="28"/>
          <w:u w:val="single"/>
        </w:rPr>
        <w:t xml:space="preserve"> </w:t>
      </w:r>
      <w:r w:rsidRPr="00E505D1">
        <w:rPr>
          <w:b/>
          <w:sz w:val="28"/>
        </w:rPr>
        <w:t>Formation des pelotons par cinq en regardant sur le tableau prévu</w:t>
      </w:r>
    </w:p>
    <w:p w:rsidR="00753A7A" w:rsidRDefault="00753A7A" w:rsidP="00E505D1">
      <w:pPr>
        <w:rPr>
          <w:b/>
          <w:sz w:val="28"/>
        </w:rPr>
      </w:pPr>
      <w:r w:rsidRPr="00753A7A">
        <w:rPr>
          <w:b/>
          <w:sz w:val="28"/>
          <w:u w:val="single"/>
        </w:rPr>
        <w:t>9h45 :</w:t>
      </w:r>
      <w:r>
        <w:rPr>
          <w:b/>
          <w:sz w:val="28"/>
          <w:u w:val="single"/>
        </w:rPr>
        <w:t xml:space="preserve"> </w:t>
      </w:r>
      <w:r>
        <w:rPr>
          <w:b/>
          <w:sz w:val="28"/>
        </w:rPr>
        <w:t xml:space="preserve">Début des tirs </w:t>
      </w:r>
    </w:p>
    <w:p w:rsidR="00753A7A" w:rsidRDefault="00753A7A" w:rsidP="00E505D1">
      <w:pPr>
        <w:rPr>
          <w:b/>
          <w:sz w:val="28"/>
        </w:rPr>
      </w:pPr>
      <w:r w:rsidRPr="00753A7A">
        <w:rPr>
          <w:b/>
          <w:sz w:val="28"/>
          <w:u w:val="single"/>
        </w:rPr>
        <w:t>12h-12h15/ 13h30 :</w:t>
      </w:r>
      <w:r>
        <w:rPr>
          <w:b/>
          <w:sz w:val="28"/>
          <w:u w:val="single"/>
        </w:rPr>
        <w:t xml:space="preserve"> </w:t>
      </w:r>
      <w:r>
        <w:rPr>
          <w:b/>
          <w:sz w:val="28"/>
        </w:rPr>
        <w:t xml:space="preserve">Repas </w:t>
      </w:r>
      <w:bookmarkStart w:id="0" w:name="_GoBack"/>
      <w:bookmarkEnd w:id="0"/>
    </w:p>
    <w:p w:rsidR="00753A7A" w:rsidRDefault="00753A7A" w:rsidP="00E505D1">
      <w:pPr>
        <w:rPr>
          <w:b/>
          <w:sz w:val="28"/>
          <w:u w:val="single"/>
        </w:rPr>
      </w:pPr>
      <w:r w:rsidRPr="00753A7A">
        <w:rPr>
          <w:b/>
          <w:sz w:val="28"/>
          <w:u w:val="single"/>
        </w:rPr>
        <w:t>13h45 :</w:t>
      </w:r>
      <w:r>
        <w:rPr>
          <w:b/>
          <w:sz w:val="28"/>
          <w:u w:val="single"/>
        </w:rPr>
        <w:t xml:space="preserve"> </w:t>
      </w:r>
      <w:r w:rsidRPr="00753A7A">
        <w:rPr>
          <w:b/>
          <w:sz w:val="28"/>
        </w:rPr>
        <w:t>Début des tirs</w:t>
      </w:r>
      <w:r>
        <w:rPr>
          <w:b/>
          <w:sz w:val="28"/>
          <w:u w:val="single"/>
        </w:rPr>
        <w:t xml:space="preserve"> </w:t>
      </w:r>
    </w:p>
    <w:p w:rsidR="00753A7A" w:rsidRDefault="00753A7A" w:rsidP="00E505D1">
      <w:pPr>
        <w:rPr>
          <w:b/>
          <w:sz w:val="28"/>
        </w:rPr>
      </w:pPr>
      <w:r>
        <w:rPr>
          <w:b/>
          <w:sz w:val="28"/>
          <w:u w:val="single"/>
        </w:rPr>
        <w:t xml:space="preserve">16h30 : </w:t>
      </w:r>
      <w:r w:rsidRPr="00753A7A">
        <w:rPr>
          <w:b/>
          <w:sz w:val="28"/>
        </w:rPr>
        <w:t>Résultats et récompenses</w:t>
      </w:r>
    </w:p>
    <w:p w:rsidR="00753A7A" w:rsidRDefault="00753A7A" w:rsidP="00E505D1">
      <w:pPr>
        <w:rPr>
          <w:b/>
          <w:sz w:val="28"/>
        </w:rPr>
      </w:pPr>
      <w:r w:rsidRPr="00753A7A">
        <w:rPr>
          <w:b/>
          <w:sz w:val="28"/>
          <w:u w:val="single"/>
        </w:rPr>
        <w:t>16h45 :</w:t>
      </w:r>
      <w:r>
        <w:rPr>
          <w:b/>
          <w:sz w:val="28"/>
          <w:u w:val="single"/>
        </w:rPr>
        <w:t xml:space="preserve"> </w:t>
      </w:r>
      <w:r w:rsidRPr="00753A7A">
        <w:rPr>
          <w:b/>
          <w:sz w:val="28"/>
        </w:rPr>
        <w:t xml:space="preserve">Goûter </w:t>
      </w:r>
    </w:p>
    <w:p w:rsidR="00753A7A" w:rsidRDefault="00753A7A" w:rsidP="00E505D1">
      <w:pPr>
        <w:rPr>
          <w:b/>
          <w:sz w:val="28"/>
        </w:rPr>
      </w:pPr>
      <w:r>
        <w:rPr>
          <w:b/>
          <w:sz w:val="28"/>
        </w:rPr>
        <w:t>Pour les clubs qui reste le soir nous irons pour ce qu’il le veule au restaurant.</w:t>
      </w:r>
    </w:p>
    <w:p w:rsidR="00753A7A" w:rsidRDefault="00753A7A" w:rsidP="00E505D1">
      <w:pPr>
        <w:rPr>
          <w:b/>
          <w:sz w:val="28"/>
        </w:rPr>
      </w:pPr>
    </w:p>
    <w:p w:rsidR="00753A7A" w:rsidRDefault="00753A7A" w:rsidP="00E505D1">
      <w:pPr>
        <w:rPr>
          <w:b/>
          <w:sz w:val="28"/>
          <w:u w:val="single"/>
        </w:rPr>
      </w:pPr>
      <w:r w:rsidRPr="00753A7A">
        <w:rPr>
          <w:b/>
          <w:sz w:val="28"/>
          <w:u w:val="single"/>
        </w:rPr>
        <w:t>Parking :</w:t>
      </w:r>
    </w:p>
    <w:p w:rsidR="0071751D" w:rsidRDefault="0071751D" w:rsidP="0071751D">
      <w:pPr>
        <w:pStyle w:val="Sansinterligne"/>
        <w:jc w:val="center"/>
        <w:rPr>
          <w:b/>
          <w:sz w:val="32"/>
        </w:rPr>
      </w:pPr>
      <w:r>
        <w:rPr>
          <w:b/>
          <w:sz w:val="32"/>
        </w:rPr>
        <w:t>Etangs de la Ballastière</w:t>
      </w:r>
    </w:p>
    <w:p w:rsidR="00753A7A" w:rsidRDefault="00753A7A" w:rsidP="00E505D1">
      <w:pPr>
        <w:rPr>
          <w:b/>
          <w:sz w:val="28"/>
        </w:rPr>
      </w:pPr>
    </w:p>
    <w:p w:rsidR="00753A7A" w:rsidRDefault="00753A7A" w:rsidP="00753A7A">
      <w:pPr>
        <w:pStyle w:val="Sansinterligne"/>
        <w:rPr>
          <w:b/>
          <w:sz w:val="32"/>
          <w:u w:val="single"/>
        </w:rPr>
      </w:pPr>
      <w:r w:rsidRPr="00753A7A">
        <w:rPr>
          <w:b/>
          <w:sz w:val="32"/>
          <w:u w:val="single"/>
        </w:rPr>
        <w:t>Restauration :</w:t>
      </w:r>
    </w:p>
    <w:p w:rsidR="00753A7A" w:rsidRDefault="00753A7A" w:rsidP="00753A7A">
      <w:pPr>
        <w:pStyle w:val="Sansinterligne"/>
        <w:rPr>
          <w:b/>
          <w:sz w:val="32"/>
          <w:u w:val="single"/>
        </w:rPr>
      </w:pPr>
    </w:p>
    <w:p w:rsidR="00E54C18" w:rsidRPr="0071751D" w:rsidRDefault="00753A7A" w:rsidP="00753A7A">
      <w:pPr>
        <w:pStyle w:val="Sansinterligne"/>
        <w:numPr>
          <w:ilvl w:val="0"/>
          <w:numId w:val="1"/>
        </w:numPr>
        <w:rPr>
          <w:b/>
          <w:sz w:val="28"/>
        </w:rPr>
      </w:pPr>
      <w:r w:rsidRPr="0071751D">
        <w:rPr>
          <w:b/>
          <w:sz w:val="28"/>
        </w:rPr>
        <w:t xml:space="preserve">Repas tiré du </w:t>
      </w:r>
      <w:r w:rsidR="00E54C18" w:rsidRPr="0071751D">
        <w:rPr>
          <w:b/>
          <w:sz w:val="28"/>
        </w:rPr>
        <w:t>sac, sinon</w:t>
      </w:r>
      <w:r w:rsidRPr="0071751D">
        <w:rPr>
          <w:b/>
          <w:sz w:val="28"/>
        </w:rPr>
        <w:t xml:space="preserve"> </w:t>
      </w:r>
      <w:r w:rsidR="0071751D" w:rsidRPr="0071751D">
        <w:rPr>
          <w:b/>
          <w:sz w:val="28"/>
        </w:rPr>
        <w:t>en</w:t>
      </w:r>
      <w:r w:rsidRPr="0071751D">
        <w:rPr>
          <w:b/>
          <w:sz w:val="28"/>
        </w:rPr>
        <w:t xml:space="preserve"> ville </w:t>
      </w:r>
    </w:p>
    <w:p w:rsidR="00E54C18" w:rsidRDefault="00E54C18" w:rsidP="00E54C18">
      <w:pPr>
        <w:pStyle w:val="Sansinterligne"/>
        <w:numPr>
          <w:ilvl w:val="0"/>
          <w:numId w:val="1"/>
        </w:numPr>
        <w:rPr>
          <w:b/>
          <w:sz w:val="28"/>
        </w:rPr>
      </w:pPr>
      <w:r>
        <w:rPr>
          <w:b/>
          <w:sz w:val="28"/>
        </w:rPr>
        <w:t>Une buvette sera sur place pour les boissons ou autres collations.</w:t>
      </w:r>
    </w:p>
    <w:p w:rsidR="00E54C18" w:rsidRDefault="00E54C18" w:rsidP="00753A7A">
      <w:pPr>
        <w:pStyle w:val="Sansinterligne"/>
        <w:rPr>
          <w:b/>
          <w:sz w:val="28"/>
        </w:rPr>
      </w:pPr>
    </w:p>
    <w:p w:rsidR="00E54C18" w:rsidRDefault="00E54C18" w:rsidP="00753A7A">
      <w:pPr>
        <w:pStyle w:val="Sansinterligne"/>
        <w:rPr>
          <w:b/>
          <w:sz w:val="32"/>
          <w:u w:val="single"/>
        </w:rPr>
      </w:pPr>
      <w:r w:rsidRPr="00E54C18">
        <w:rPr>
          <w:b/>
          <w:sz w:val="32"/>
          <w:u w:val="single"/>
        </w:rPr>
        <w:t>Paiement :</w:t>
      </w:r>
    </w:p>
    <w:p w:rsidR="00E54C18" w:rsidRDefault="00E54C18" w:rsidP="00753A7A">
      <w:pPr>
        <w:pStyle w:val="Sansinterligne"/>
        <w:rPr>
          <w:b/>
          <w:sz w:val="32"/>
          <w:u w:val="single"/>
        </w:rPr>
      </w:pPr>
    </w:p>
    <w:p w:rsidR="00E54C18" w:rsidRPr="00E54C18" w:rsidRDefault="00E54C18" w:rsidP="00E54C18">
      <w:pPr>
        <w:pStyle w:val="Sansinterligne"/>
        <w:numPr>
          <w:ilvl w:val="0"/>
          <w:numId w:val="2"/>
        </w:numPr>
        <w:rPr>
          <w:b/>
          <w:sz w:val="28"/>
        </w:rPr>
      </w:pPr>
      <w:r w:rsidRPr="00E54C18">
        <w:rPr>
          <w:b/>
          <w:sz w:val="28"/>
        </w:rPr>
        <w:t xml:space="preserve">5 euros par participants </w:t>
      </w:r>
    </w:p>
    <w:p w:rsidR="00E54C18" w:rsidRPr="00E54C18" w:rsidRDefault="00E54C18" w:rsidP="00E54C18">
      <w:pPr>
        <w:pStyle w:val="Sansinterligne"/>
        <w:numPr>
          <w:ilvl w:val="0"/>
          <w:numId w:val="2"/>
        </w:numPr>
        <w:rPr>
          <w:b/>
          <w:sz w:val="28"/>
        </w:rPr>
      </w:pPr>
    </w:p>
    <w:p w:rsidR="00E54C18" w:rsidRPr="00E54C18" w:rsidRDefault="00E54C18" w:rsidP="00E54C18">
      <w:pPr>
        <w:pStyle w:val="Sansinterligne"/>
        <w:numPr>
          <w:ilvl w:val="0"/>
          <w:numId w:val="2"/>
        </w:numPr>
        <w:rPr>
          <w:b/>
          <w:sz w:val="28"/>
        </w:rPr>
      </w:pPr>
      <w:r w:rsidRPr="00E54C18">
        <w:rPr>
          <w:b/>
          <w:sz w:val="28"/>
        </w:rPr>
        <w:t>Règlement espèces ou par chèques (Association La flèche Bragarde)</w:t>
      </w:r>
    </w:p>
    <w:p w:rsidR="00753A7A" w:rsidRPr="00753A7A" w:rsidRDefault="00753A7A" w:rsidP="00753A7A">
      <w:pPr>
        <w:pStyle w:val="Sansinterligne"/>
      </w:pPr>
    </w:p>
    <w:p w:rsidR="00753A7A" w:rsidRDefault="00E54C18" w:rsidP="00E505D1">
      <w:pPr>
        <w:rPr>
          <w:b/>
          <w:sz w:val="28"/>
          <w:u w:val="single"/>
        </w:rPr>
      </w:pPr>
      <w:r>
        <w:rPr>
          <w:b/>
          <w:sz w:val="28"/>
          <w:u w:val="single"/>
        </w:rPr>
        <w:t xml:space="preserve">Hébergements : </w:t>
      </w:r>
      <w:r w:rsidR="003934BC">
        <w:rPr>
          <w:b/>
          <w:sz w:val="28"/>
        </w:rPr>
        <w:t>Ci-joints les hébergements</w:t>
      </w:r>
    </w:p>
    <w:p w:rsidR="00E54C18" w:rsidRDefault="00E54C18" w:rsidP="00E54C18">
      <w:pPr>
        <w:pStyle w:val="Sansinterligne"/>
        <w:rPr>
          <w:b/>
          <w:sz w:val="28"/>
        </w:rPr>
      </w:pPr>
    </w:p>
    <w:p w:rsidR="00E54C18" w:rsidRDefault="00E54C18" w:rsidP="00E54C18">
      <w:pPr>
        <w:pStyle w:val="Sansinterligne"/>
        <w:rPr>
          <w:b/>
          <w:sz w:val="32"/>
          <w:u w:val="single"/>
        </w:rPr>
      </w:pPr>
      <w:r w:rsidRPr="00E54C18">
        <w:rPr>
          <w:b/>
          <w:sz w:val="32"/>
          <w:u w:val="single"/>
        </w:rPr>
        <w:t>Règlement à respecter :</w:t>
      </w:r>
    </w:p>
    <w:p w:rsidR="00530453" w:rsidRDefault="00530453" w:rsidP="00530453">
      <w:pPr>
        <w:pStyle w:val="Sansinterligne"/>
        <w:rPr>
          <w:b/>
          <w:sz w:val="28"/>
          <w:szCs w:val="28"/>
          <w:u w:val="single"/>
        </w:rPr>
      </w:pPr>
      <w:r w:rsidRPr="00530453">
        <w:rPr>
          <w:b/>
          <w:sz w:val="28"/>
          <w:szCs w:val="28"/>
          <w:u w:val="single"/>
        </w:rPr>
        <w:t>1.Equipement</w:t>
      </w:r>
    </w:p>
    <w:p w:rsidR="00530453" w:rsidRPr="00530453" w:rsidRDefault="00530453" w:rsidP="00530453">
      <w:pPr>
        <w:pStyle w:val="Sansinterligne"/>
        <w:rPr>
          <w:u w:val="single"/>
        </w:rPr>
      </w:pPr>
      <w:r>
        <w:t>Chaque tireur est responsable de la conformité de son équipement au règlement.</w:t>
      </w:r>
    </w:p>
    <w:p w:rsidR="00530453" w:rsidRDefault="00530453" w:rsidP="00530453">
      <w:pPr>
        <w:pStyle w:val="Sansinterligne"/>
      </w:pPr>
    </w:p>
    <w:p w:rsidR="00530453" w:rsidRDefault="00530453" w:rsidP="00530453">
      <w:pPr>
        <w:pStyle w:val="Sansinterligne"/>
      </w:pPr>
      <w:r>
        <w:t>Toute violation des règles des compétitions applicables peut entraîner la disqualification du tireur.</w:t>
      </w:r>
    </w:p>
    <w:p w:rsidR="00530453" w:rsidRDefault="00530453" w:rsidP="00530453">
      <w:pPr>
        <w:pStyle w:val="Sansinterligne"/>
      </w:pPr>
    </w:p>
    <w:p w:rsidR="00530453" w:rsidRPr="00530453" w:rsidRDefault="00530453" w:rsidP="00530453">
      <w:pPr>
        <w:pStyle w:val="Sansinterligne"/>
        <w:rPr>
          <w:u w:val="single"/>
        </w:rPr>
      </w:pPr>
      <w:r w:rsidRPr="00530453">
        <w:rPr>
          <w:b/>
          <w:bCs/>
          <w:u w:val="single"/>
        </w:rPr>
        <w:t>. La sarbacane</w:t>
      </w:r>
      <w:r>
        <w:rPr>
          <w:b/>
          <w:bCs/>
          <w:u w:val="single"/>
        </w:rPr>
        <w:t> :</w:t>
      </w:r>
    </w:p>
    <w:p w:rsidR="00530453" w:rsidRDefault="00530453" w:rsidP="00530453">
      <w:pPr>
        <w:pStyle w:val="Sansinterligne"/>
      </w:pPr>
    </w:p>
    <w:p w:rsidR="00530453" w:rsidRDefault="00530453" w:rsidP="00530453">
      <w:pPr>
        <w:pStyle w:val="Sansinterligne"/>
      </w:pPr>
      <w:r>
        <w:t>Toutes les sarbacanes de classe B et C sont autorisées</w:t>
      </w:r>
    </w:p>
    <w:p w:rsidR="00530453" w:rsidRDefault="00530453" w:rsidP="00530453">
      <w:pPr>
        <w:pStyle w:val="Sansinterligne"/>
      </w:pPr>
    </w:p>
    <w:p w:rsidR="00530453" w:rsidRDefault="00530453" w:rsidP="00530453">
      <w:pPr>
        <w:pStyle w:val="Sansinterligne"/>
      </w:pPr>
      <w:r>
        <w:t>Sarbacane de classe B : avec une longueur totale allant jusqu'à 160 cm</w:t>
      </w:r>
    </w:p>
    <w:p w:rsidR="00530453" w:rsidRDefault="00530453" w:rsidP="00530453">
      <w:pPr>
        <w:pStyle w:val="Sansinterligne"/>
      </w:pPr>
      <w:r>
        <w:t>Sarbacane de classe C : avec une longueur totale allant jusqu'à 125 cm</w:t>
      </w:r>
    </w:p>
    <w:p w:rsidR="00530453" w:rsidRDefault="00530453" w:rsidP="00530453">
      <w:pPr>
        <w:pStyle w:val="Sansinterligne"/>
      </w:pPr>
    </w:p>
    <w:p w:rsidR="00530453" w:rsidRDefault="00530453" w:rsidP="00530453">
      <w:pPr>
        <w:pStyle w:val="Sansinterligne"/>
      </w:pPr>
      <w:r>
        <w:t>Le calibre, l'épaisseur de paroi et le poids de la sarbacane peuvent être choisis librement.</w:t>
      </w:r>
    </w:p>
    <w:p w:rsidR="00530453" w:rsidRDefault="00530453" w:rsidP="00530453">
      <w:pPr>
        <w:pStyle w:val="Sansinterligne"/>
      </w:pPr>
    </w:p>
    <w:p w:rsidR="00530453" w:rsidRDefault="00530453" w:rsidP="00530453">
      <w:pPr>
        <w:pStyle w:val="Sansinterligne"/>
      </w:pPr>
      <w:r>
        <w:t>Aucune aide à la visée (viseurs, repères d'élévation au bout du canon, télémètres, etc...) n'est pas autorisée.</w:t>
      </w:r>
    </w:p>
    <w:p w:rsidR="00530453" w:rsidRDefault="00530453" w:rsidP="00530453">
      <w:pPr>
        <w:pStyle w:val="Sansinterligne"/>
      </w:pPr>
    </w:p>
    <w:p w:rsidR="00530453" w:rsidRDefault="00530453" w:rsidP="00530453">
      <w:pPr>
        <w:pStyle w:val="Sansinterligne"/>
        <w:rPr>
          <w:b/>
          <w:bCs/>
        </w:rPr>
      </w:pPr>
      <w:r>
        <w:t>Les supports trépieds/affûts de fusils ne sont autorisés que pour les participants qui ne peuvent utiliser qu'une seule main pour tirer. La connexion entre le trépied et la sarbacane doit être librement mobile (par exemple rotule) et ne doit pas être bloquée lors du tir.</w:t>
      </w:r>
    </w:p>
    <w:p w:rsidR="00530453" w:rsidRDefault="00530453" w:rsidP="00530453">
      <w:pPr>
        <w:pStyle w:val="Sansinterligne"/>
        <w:rPr>
          <w:b/>
          <w:bCs/>
        </w:rPr>
      </w:pPr>
    </w:p>
    <w:p w:rsidR="00530453" w:rsidRDefault="00530453" w:rsidP="00530453">
      <w:pPr>
        <w:pStyle w:val="Sansinterligne"/>
        <w:rPr>
          <w:b/>
          <w:bCs/>
        </w:rPr>
      </w:pPr>
    </w:p>
    <w:p w:rsidR="00530453" w:rsidRPr="00530453" w:rsidRDefault="00530453" w:rsidP="00530453">
      <w:pPr>
        <w:pStyle w:val="Sansinterligne"/>
        <w:rPr>
          <w:u w:val="single"/>
        </w:rPr>
      </w:pPr>
      <w:r w:rsidRPr="00530453">
        <w:rPr>
          <w:b/>
          <w:bCs/>
          <w:u w:val="single"/>
        </w:rPr>
        <w:t xml:space="preserve"> Flèches :</w:t>
      </w:r>
    </w:p>
    <w:p w:rsidR="00530453" w:rsidRDefault="00530453" w:rsidP="00530453">
      <w:pPr>
        <w:pStyle w:val="Sansinterligne"/>
      </w:pPr>
    </w:p>
    <w:p w:rsidR="00530453" w:rsidRDefault="00530453" w:rsidP="00530453">
      <w:pPr>
        <w:pStyle w:val="Sansinterligne"/>
      </w:pPr>
      <w:r>
        <w:t>Le matériel de la flèche, le poids et la longueur des flèches sont choisis librement.</w:t>
      </w:r>
    </w:p>
    <w:p w:rsidR="00530453" w:rsidRDefault="00530453" w:rsidP="00530453">
      <w:pPr>
        <w:pStyle w:val="Sansinterligne"/>
      </w:pPr>
    </w:p>
    <w:p w:rsidR="00530453" w:rsidRDefault="00530453" w:rsidP="00530453">
      <w:pPr>
        <w:pStyle w:val="Sansinterligne"/>
      </w:pPr>
      <w:r>
        <w:t>Les flèches doivent être numérotées et reconnaissables individuellement, par exemple les initiales du tireur.</w:t>
      </w:r>
    </w:p>
    <w:p w:rsidR="00530453" w:rsidRDefault="00530453" w:rsidP="00530453">
      <w:pPr>
        <w:pStyle w:val="Sansinterligne"/>
      </w:pPr>
    </w:p>
    <w:p w:rsidR="00530453" w:rsidRDefault="00530453" w:rsidP="00530453">
      <w:pPr>
        <w:pStyle w:val="Sansinterligne"/>
      </w:pPr>
      <w:r>
        <w:lastRenderedPageBreak/>
        <w:t>. Les flèches utilisées dans la compétition doivent être identiques en style, longueur et poids. Celles-ci ne peuvent pas être remplacées par un autre type pendant la compétition.</w:t>
      </w:r>
    </w:p>
    <w:p w:rsidR="00530453" w:rsidRDefault="00530453" w:rsidP="00530453">
      <w:pPr>
        <w:pStyle w:val="Sansinterligne"/>
      </w:pPr>
    </w:p>
    <w:p w:rsidR="00530453" w:rsidRDefault="00530453" w:rsidP="00530453">
      <w:pPr>
        <w:pStyle w:val="Sansinterligne"/>
      </w:pPr>
      <w:r>
        <w:t>Le diamètre maximum de la pointe/tige de la ne doit pas dépasser 4mm. Seules les flèches avec une pointe peuvent être utilisées.</w:t>
      </w:r>
    </w:p>
    <w:p w:rsidR="00530453" w:rsidRDefault="00530453" w:rsidP="00530453">
      <w:pPr>
        <w:pStyle w:val="Sansinterligne"/>
      </w:pPr>
    </w:p>
    <w:p w:rsidR="00530453" w:rsidRDefault="00530453" w:rsidP="00530453">
      <w:pPr>
        <w:pStyle w:val="Sansinterligne"/>
        <w:rPr>
          <w:b/>
          <w:sz w:val="32"/>
          <w:u w:val="single"/>
        </w:rPr>
      </w:pPr>
      <w:r>
        <w:rPr>
          <w:szCs w:val="24"/>
        </w:rPr>
        <w:t>.</w:t>
      </w:r>
      <w:r w:rsidRPr="00530453">
        <w:rPr>
          <w:b/>
          <w:bCs/>
          <w:color w:val="FF0000"/>
          <w:szCs w:val="24"/>
        </w:rPr>
        <w:t>NE SONT PAS AUTORISÉES</w:t>
      </w:r>
      <w:r>
        <w:rPr>
          <w:szCs w:val="24"/>
        </w:rPr>
        <w:t xml:space="preserve"> les fléchettes de chasse (fléchettes à tête large, fléchettes à tête large à pointe de rasoir, fléchettes à verrou de lance), fléchettes à prise (fléchettes paralysantes), fléchettes multiples, fléchettes souples (NERF), ainsi que les fléchettes à effet, à balles et à hélicoptére</w:t>
      </w:r>
    </w:p>
    <w:p w:rsidR="00E54C18" w:rsidRDefault="00E54C18" w:rsidP="00530453">
      <w:pPr>
        <w:pStyle w:val="Sansinterligne"/>
        <w:rPr>
          <w:b/>
          <w:sz w:val="32"/>
          <w:u w:val="single"/>
        </w:rPr>
      </w:pPr>
    </w:p>
    <w:p w:rsidR="00E54C18" w:rsidRPr="00530453" w:rsidRDefault="00530453" w:rsidP="00530453">
      <w:pPr>
        <w:pStyle w:val="Sansinterligne"/>
        <w:rPr>
          <w:b/>
          <w:sz w:val="28"/>
          <w:u w:val="single"/>
        </w:rPr>
      </w:pPr>
      <w:r w:rsidRPr="00530453">
        <w:rPr>
          <w:b/>
          <w:sz w:val="28"/>
          <w:u w:val="single"/>
        </w:rPr>
        <w:t>2. Catégories :</w:t>
      </w:r>
    </w:p>
    <w:p w:rsidR="00A807CE" w:rsidRDefault="00A807CE" w:rsidP="00A807CE">
      <w:pPr>
        <w:pStyle w:val="Sansinterligne"/>
        <w:rPr>
          <w:b/>
        </w:rPr>
      </w:pPr>
    </w:p>
    <w:tbl>
      <w:tblPr>
        <w:tblW w:w="0" w:type="auto"/>
        <w:tblInd w:w="255" w:type="dxa"/>
        <w:tblLayout w:type="fixed"/>
        <w:tblLook w:val="0000" w:firstRow="0" w:lastRow="0" w:firstColumn="0" w:lastColumn="0" w:noHBand="0" w:noVBand="0"/>
      </w:tblPr>
      <w:tblGrid>
        <w:gridCol w:w="3400"/>
        <w:gridCol w:w="2145"/>
      </w:tblGrid>
      <w:tr w:rsidR="00AE7326" w:rsidTr="00A15433">
        <w:trPr>
          <w:trHeight w:val="254"/>
        </w:trPr>
        <w:tc>
          <w:tcPr>
            <w:tcW w:w="3400" w:type="dxa"/>
            <w:tcBorders>
              <w:top w:val="single" w:sz="4" w:space="0" w:color="000000"/>
              <w:left w:val="single" w:sz="4" w:space="0" w:color="000000"/>
              <w:bottom w:val="single" w:sz="4" w:space="0" w:color="000000"/>
            </w:tcBorders>
            <w:shd w:val="clear" w:color="auto" w:fill="auto"/>
          </w:tcPr>
          <w:p w:rsidR="00AE7326" w:rsidRDefault="00AE7326" w:rsidP="00A15433">
            <w:pPr>
              <w:spacing w:after="5"/>
            </w:pPr>
            <w:r>
              <w:t xml:space="preserve">Jeunes </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AE7326" w:rsidRDefault="00AE7326" w:rsidP="00A15433">
            <w:pPr>
              <w:spacing w:after="5"/>
            </w:pPr>
            <w:r>
              <w:t xml:space="preserve">  7 – 10 ans </w:t>
            </w:r>
          </w:p>
        </w:tc>
      </w:tr>
      <w:tr w:rsidR="00AE7326" w:rsidTr="00A15433">
        <w:trPr>
          <w:trHeight w:val="263"/>
        </w:trPr>
        <w:tc>
          <w:tcPr>
            <w:tcW w:w="3400" w:type="dxa"/>
            <w:tcBorders>
              <w:top w:val="single" w:sz="4" w:space="0" w:color="000000"/>
              <w:left w:val="single" w:sz="4" w:space="0" w:color="000000"/>
              <w:bottom w:val="single" w:sz="4" w:space="0" w:color="000000"/>
            </w:tcBorders>
            <w:shd w:val="clear" w:color="auto" w:fill="auto"/>
          </w:tcPr>
          <w:p w:rsidR="00AE7326" w:rsidRDefault="00AE7326" w:rsidP="00A15433">
            <w:pPr>
              <w:spacing w:after="5"/>
            </w:pPr>
            <w:r>
              <w:t xml:space="preserve">Jeunes </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AE7326" w:rsidRDefault="00AE7326" w:rsidP="00A15433">
            <w:pPr>
              <w:spacing w:after="5"/>
            </w:pPr>
            <w:r>
              <w:t>11 – 13 ans</w:t>
            </w:r>
          </w:p>
        </w:tc>
      </w:tr>
      <w:tr w:rsidR="00AE7326" w:rsidTr="00A15433">
        <w:trPr>
          <w:trHeight w:val="263"/>
        </w:trPr>
        <w:tc>
          <w:tcPr>
            <w:tcW w:w="3400" w:type="dxa"/>
            <w:tcBorders>
              <w:top w:val="single" w:sz="4" w:space="0" w:color="000000"/>
              <w:left w:val="single" w:sz="4" w:space="0" w:color="000000"/>
              <w:bottom w:val="single" w:sz="4" w:space="0" w:color="000000"/>
            </w:tcBorders>
            <w:shd w:val="clear" w:color="auto" w:fill="auto"/>
          </w:tcPr>
          <w:p w:rsidR="00AE7326" w:rsidRDefault="00AE7326" w:rsidP="00A15433">
            <w:pPr>
              <w:spacing w:after="5"/>
            </w:pPr>
            <w:r>
              <w:t xml:space="preserve">Jeunes </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AE7326" w:rsidRDefault="00AE7326" w:rsidP="00A15433">
            <w:pPr>
              <w:spacing w:after="5"/>
            </w:pPr>
            <w:r>
              <w:t>14 – 16 ans</w:t>
            </w:r>
          </w:p>
        </w:tc>
      </w:tr>
      <w:tr w:rsidR="00AE7326" w:rsidTr="00A15433">
        <w:trPr>
          <w:trHeight w:val="254"/>
        </w:trPr>
        <w:tc>
          <w:tcPr>
            <w:tcW w:w="3400" w:type="dxa"/>
            <w:tcBorders>
              <w:top w:val="single" w:sz="4" w:space="0" w:color="000000"/>
              <w:left w:val="single" w:sz="4" w:space="0" w:color="000000"/>
              <w:bottom w:val="single" w:sz="4" w:space="0" w:color="000000"/>
            </w:tcBorders>
            <w:shd w:val="clear" w:color="auto" w:fill="auto"/>
          </w:tcPr>
          <w:p w:rsidR="00AE7326" w:rsidRDefault="00AE7326" w:rsidP="00A15433">
            <w:pPr>
              <w:spacing w:after="5"/>
            </w:pPr>
            <w:r>
              <w:t>Dames</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AE7326" w:rsidRDefault="00AE7326" w:rsidP="00A15433">
            <w:pPr>
              <w:spacing w:after="5"/>
            </w:pPr>
            <w:r>
              <w:t>à partir de 17 ans</w:t>
            </w:r>
          </w:p>
        </w:tc>
      </w:tr>
      <w:tr w:rsidR="00AE7326" w:rsidTr="00A15433">
        <w:trPr>
          <w:trHeight w:val="273"/>
        </w:trPr>
        <w:tc>
          <w:tcPr>
            <w:tcW w:w="3400" w:type="dxa"/>
            <w:tcBorders>
              <w:top w:val="single" w:sz="4" w:space="0" w:color="000000"/>
              <w:left w:val="single" w:sz="4" w:space="0" w:color="000000"/>
              <w:bottom w:val="single" w:sz="4" w:space="0" w:color="000000"/>
            </w:tcBorders>
            <w:shd w:val="clear" w:color="auto" w:fill="auto"/>
          </w:tcPr>
          <w:p w:rsidR="00AE7326" w:rsidRDefault="00AE7326" w:rsidP="00A15433">
            <w:pPr>
              <w:spacing w:after="5"/>
            </w:pPr>
            <w:r>
              <w:t>Hommes</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AE7326" w:rsidRDefault="00AE7326" w:rsidP="00A15433">
            <w:pPr>
              <w:spacing w:after="5"/>
            </w:pPr>
            <w:r>
              <w:t>à partir de 17 ans</w:t>
            </w:r>
          </w:p>
        </w:tc>
      </w:tr>
      <w:tr w:rsidR="00AE7326" w:rsidTr="00A15433">
        <w:trPr>
          <w:trHeight w:val="242"/>
        </w:trPr>
        <w:tc>
          <w:tcPr>
            <w:tcW w:w="3400" w:type="dxa"/>
            <w:tcBorders>
              <w:top w:val="single" w:sz="4" w:space="0" w:color="000000"/>
              <w:left w:val="single" w:sz="4" w:space="0" w:color="000000"/>
              <w:bottom w:val="single" w:sz="4" w:space="0" w:color="000000"/>
            </w:tcBorders>
            <w:shd w:val="clear" w:color="auto" w:fill="auto"/>
          </w:tcPr>
          <w:p w:rsidR="00AE7326" w:rsidRDefault="00AE7326" w:rsidP="00A15433">
            <w:pPr>
              <w:spacing w:after="5"/>
            </w:pPr>
            <w:r>
              <w:t>Tireurs à Handicap(s)</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AE7326" w:rsidRDefault="00AE7326" w:rsidP="00A15433">
            <w:pPr>
              <w:spacing w:after="5"/>
            </w:pPr>
            <w:r>
              <w:t>à partir de 11 ans</w:t>
            </w:r>
          </w:p>
        </w:tc>
      </w:tr>
    </w:tbl>
    <w:p w:rsidR="00AE7326" w:rsidRDefault="00AE7326" w:rsidP="00A807CE">
      <w:pPr>
        <w:pStyle w:val="Sansinterligne"/>
        <w:rPr>
          <w:b/>
        </w:rPr>
      </w:pPr>
    </w:p>
    <w:p w:rsidR="00BD56D6" w:rsidRPr="00A807CE" w:rsidRDefault="00BD56D6" w:rsidP="00A807CE">
      <w:pPr>
        <w:pStyle w:val="Sansinterligne"/>
        <w:rPr>
          <w:b/>
        </w:rPr>
      </w:pPr>
      <w:r>
        <w:t>La limite d'âge se référe à la veille de la date du tournoi</w:t>
      </w:r>
    </w:p>
    <w:p w:rsidR="00BD56D6" w:rsidRDefault="00BD56D6" w:rsidP="00BD56D6">
      <w:pPr>
        <w:pStyle w:val="Sansinterligne"/>
      </w:pPr>
    </w:p>
    <w:p w:rsidR="00BD56D6" w:rsidRPr="00BD56D6" w:rsidRDefault="00BD56D6" w:rsidP="00BD56D6">
      <w:pPr>
        <w:pStyle w:val="Sansinterligne"/>
        <w:rPr>
          <w:b/>
          <w:sz w:val="28"/>
          <w:u w:val="single"/>
        </w:rPr>
      </w:pPr>
      <w:r w:rsidRPr="00BD56D6">
        <w:rPr>
          <w:b/>
          <w:sz w:val="28"/>
          <w:u w:val="single"/>
        </w:rPr>
        <w:t xml:space="preserve">3.ZONES DE TIRS </w:t>
      </w:r>
    </w:p>
    <w:p w:rsidR="00BD56D6" w:rsidRPr="00BD56D6" w:rsidRDefault="00BD56D6" w:rsidP="00BD56D6">
      <w:pPr>
        <w:pStyle w:val="Texteprformat"/>
        <w:widowControl w:val="0"/>
        <w:autoSpaceDE w:val="0"/>
        <w:spacing w:line="100" w:lineRule="atLeast"/>
        <w:ind w:left="0" w:firstLine="0"/>
        <w:jc w:val="left"/>
        <w:rPr>
          <w:rFonts w:asciiTheme="minorHAnsi" w:hAnsiTheme="minorHAnsi" w:cstheme="minorHAnsi"/>
          <w:color w:val="202124"/>
          <w:sz w:val="22"/>
          <w:szCs w:val="24"/>
          <w:lang w:val="fr-FR"/>
        </w:rPr>
      </w:pPr>
      <w:r w:rsidRPr="00BD56D6">
        <w:rPr>
          <w:rFonts w:asciiTheme="minorHAnsi" w:hAnsiTheme="minorHAnsi" w:cstheme="minorHAnsi"/>
          <w:color w:val="202124"/>
          <w:sz w:val="22"/>
          <w:szCs w:val="24"/>
          <w:lang w:val="fr-FR"/>
        </w:rPr>
        <w:t>Seuls les disques tridimensionnels sont utilisés comme cibles</w:t>
      </w:r>
    </w:p>
    <w:p w:rsidR="00BD56D6" w:rsidRPr="00BD56D6" w:rsidRDefault="00BD56D6" w:rsidP="00BD56D6">
      <w:pPr>
        <w:pStyle w:val="Texteprformat"/>
        <w:shd w:val="clear" w:color="auto" w:fill="F8F9FA"/>
        <w:spacing w:line="100" w:lineRule="atLeast"/>
        <w:jc w:val="left"/>
        <w:rPr>
          <w:rFonts w:asciiTheme="minorHAnsi" w:hAnsiTheme="minorHAnsi" w:cstheme="minorHAnsi"/>
          <w:color w:val="202124"/>
          <w:sz w:val="22"/>
          <w:szCs w:val="24"/>
          <w:lang w:val="fr-FR"/>
        </w:rPr>
      </w:pPr>
      <w:r w:rsidRPr="00BD56D6">
        <w:rPr>
          <w:rFonts w:asciiTheme="minorHAnsi" w:hAnsiTheme="minorHAnsi" w:cstheme="minorHAnsi"/>
          <w:color w:val="202124"/>
          <w:sz w:val="22"/>
          <w:szCs w:val="24"/>
          <w:lang w:val="fr-FR"/>
        </w:rPr>
        <w:t>(principalement des répliques en plastique ressemblant à des animaux)</w:t>
      </w:r>
    </w:p>
    <w:p w:rsidR="00BD56D6" w:rsidRPr="00BD56D6" w:rsidRDefault="00BD56D6" w:rsidP="00BD56D6">
      <w:pPr>
        <w:pStyle w:val="Texteprformat"/>
        <w:shd w:val="clear" w:color="auto" w:fill="F8F9FA"/>
        <w:spacing w:line="100" w:lineRule="atLeast"/>
        <w:jc w:val="left"/>
        <w:rPr>
          <w:rFonts w:asciiTheme="minorHAnsi" w:hAnsiTheme="minorHAnsi" w:cstheme="minorHAnsi"/>
          <w:sz w:val="22"/>
          <w:szCs w:val="24"/>
        </w:rPr>
      </w:pPr>
      <w:r w:rsidRPr="00BD56D6">
        <w:rPr>
          <w:rFonts w:asciiTheme="minorHAnsi" w:hAnsiTheme="minorHAnsi" w:cstheme="minorHAnsi"/>
          <w:color w:val="202124"/>
          <w:sz w:val="22"/>
          <w:szCs w:val="24"/>
          <w:lang w:val="fr-FR"/>
        </w:rPr>
        <w:t>utilisé avec les zones de pointage.</w:t>
      </w:r>
    </w:p>
    <w:p w:rsidR="00BD56D6" w:rsidRDefault="00BD56D6" w:rsidP="00BD56D6">
      <w:pPr>
        <w:widowControl w:val="0"/>
        <w:autoSpaceDE w:val="0"/>
      </w:pPr>
      <w:r>
        <w:t>Les disques 3D sont mesurés verticalement, à partir du centre de la zone de spot et sont divisés en quatre groupes.</w:t>
      </w:r>
    </w:p>
    <w:p w:rsidR="00BD56D6" w:rsidRDefault="0071751D" w:rsidP="00BD56D6">
      <w:pPr>
        <w:widowControl w:val="0"/>
        <w:autoSpaceDE w:val="0"/>
      </w:pPr>
      <w:r w:rsidRPr="00BD56D6">
        <w:rPr>
          <w:rFonts w:cstheme="minorHAnsi"/>
          <w:noProof/>
          <w:color w:val="202124"/>
          <w:szCs w:val="24"/>
          <w:lang w:eastAsia="fr-FR"/>
        </w:rPr>
        <w:drawing>
          <wp:anchor distT="0" distB="0" distL="114935" distR="114935" simplePos="0" relativeHeight="251659776" behindDoc="1" locked="0" layoutInCell="1" allowOverlap="1">
            <wp:simplePos x="0" y="0"/>
            <wp:positionH relativeFrom="column">
              <wp:posOffset>4465320</wp:posOffset>
            </wp:positionH>
            <wp:positionV relativeFrom="paragraph">
              <wp:posOffset>254635</wp:posOffset>
            </wp:positionV>
            <wp:extent cx="1863090" cy="2012950"/>
            <wp:effectExtent l="19050" t="0" r="381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1863090" cy="2012950"/>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W w:w="0" w:type="auto"/>
        <w:tblInd w:w="108" w:type="dxa"/>
        <w:tblLayout w:type="fixed"/>
        <w:tblLook w:val="0000" w:firstRow="0" w:lastRow="0" w:firstColumn="0" w:lastColumn="0" w:noHBand="0" w:noVBand="0"/>
      </w:tblPr>
      <w:tblGrid>
        <w:gridCol w:w="1325"/>
        <w:gridCol w:w="1361"/>
        <w:gridCol w:w="1827"/>
        <w:gridCol w:w="1600"/>
        <w:gridCol w:w="1407"/>
      </w:tblGrid>
      <w:tr w:rsidR="00BD56D6" w:rsidTr="00A15433">
        <w:tc>
          <w:tcPr>
            <w:tcW w:w="1325" w:type="dxa"/>
            <w:tcBorders>
              <w:top w:val="single" w:sz="4" w:space="0" w:color="000000"/>
              <w:left w:val="single" w:sz="4" w:space="0" w:color="000000"/>
              <w:bottom w:val="single" w:sz="4" w:space="0" w:color="000000"/>
            </w:tcBorders>
            <w:shd w:val="clear" w:color="auto" w:fill="auto"/>
          </w:tcPr>
          <w:p w:rsidR="00BD56D6" w:rsidRDefault="00BD56D6" w:rsidP="00A15433">
            <w:pPr>
              <w:widowControl w:val="0"/>
              <w:autoSpaceDE w:val="0"/>
              <w:snapToGrid w:val="0"/>
              <w:spacing w:after="5"/>
              <w:jc w:val="center"/>
            </w:pPr>
          </w:p>
        </w:tc>
        <w:tc>
          <w:tcPr>
            <w:tcW w:w="1361" w:type="dxa"/>
            <w:tcBorders>
              <w:top w:val="single" w:sz="4" w:space="0" w:color="000000"/>
              <w:left w:val="single" w:sz="4" w:space="0" w:color="000000"/>
              <w:bottom w:val="single" w:sz="4" w:space="0" w:color="000000"/>
            </w:tcBorders>
            <w:shd w:val="clear" w:color="auto" w:fill="auto"/>
          </w:tcPr>
          <w:p w:rsidR="00BD56D6" w:rsidRDefault="00BD56D6" w:rsidP="00A15433">
            <w:pPr>
              <w:widowControl w:val="0"/>
              <w:autoSpaceDE w:val="0"/>
              <w:spacing w:after="5"/>
              <w:jc w:val="center"/>
              <w:rPr>
                <w:b/>
                <w:bCs/>
              </w:rPr>
            </w:pPr>
            <w:r>
              <w:rPr>
                <w:b/>
                <w:bCs/>
              </w:rPr>
              <w:t>Groupe 1</w:t>
            </w:r>
          </w:p>
        </w:tc>
        <w:tc>
          <w:tcPr>
            <w:tcW w:w="1827" w:type="dxa"/>
            <w:tcBorders>
              <w:top w:val="single" w:sz="4" w:space="0" w:color="000000"/>
              <w:left w:val="single" w:sz="4" w:space="0" w:color="000000"/>
              <w:bottom w:val="single" w:sz="4" w:space="0" w:color="000000"/>
            </w:tcBorders>
            <w:shd w:val="clear" w:color="auto" w:fill="auto"/>
          </w:tcPr>
          <w:p w:rsidR="00BD56D6" w:rsidRDefault="00BD56D6" w:rsidP="00A15433">
            <w:pPr>
              <w:widowControl w:val="0"/>
              <w:autoSpaceDE w:val="0"/>
              <w:spacing w:after="5"/>
              <w:jc w:val="center"/>
              <w:rPr>
                <w:b/>
                <w:bCs/>
              </w:rPr>
            </w:pPr>
            <w:r>
              <w:rPr>
                <w:b/>
                <w:bCs/>
              </w:rPr>
              <w:t>Groupe 2</w:t>
            </w:r>
          </w:p>
        </w:tc>
        <w:tc>
          <w:tcPr>
            <w:tcW w:w="1600" w:type="dxa"/>
            <w:tcBorders>
              <w:top w:val="single" w:sz="4" w:space="0" w:color="000000"/>
              <w:left w:val="single" w:sz="4" w:space="0" w:color="000000"/>
              <w:bottom w:val="single" w:sz="4" w:space="0" w:color="000000"/>
            </w:tcBorders>
            <w:shd w:val="clear" w:color="auto" w:fill="auto"/>
          </w:tcPr>
          <w:p w:rsidR="00BD56D6" w:rsidRDefault="00BD56D6" w:rsidP="00A15433">
            <w:pPr>
              <w:widowControl w:val="0"/>
              <w:autoSpaceDE w:val="0"/>
              <w:spacing w:after="5"/>
              <w:jc w:val="center"/>
              <w:rPr>
                <w:b/>
                <w:bCs/>
              </w:rPr>
            </w:pPr>
            <w:r>
              <w:rPr>
                <w:b/>
                <w:bCs/>
              </w:rPr>
              <w:t>Groupe 3</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BD56D6" w:rsidRDefault="00BD56D6" w:rsidP="00A15433">
            <w:pPr>
              <w:widowControl w:val="0"/>
              <w:autoSpaceDE w:val="0"/>
              <w:spacing w:after="5"/>
              <w:jc w:val="center"/>
            </w:pPr>
            <w:r>
              <w:rPr>
                <w:b/>
                <w:bCs/>
              </w:rPr>
              <w:t>Groupe 4</w:t>
            </w:r>
          </w:p>
        </w:tc>
      </w:tr>
      <w:tr w:rsidR="00BD56D6" w:rsidTr="00A15433">
        <w:tc>
          <w:tcPr>
            <w:tcW w:w="1325" w:type="dxa"/>
            <w:tcBorders>
              <w:top w:val="single" w:sz="4" w:space="0" w:color="000000"/>
              <w:left w:val="single" w:sz="4" w:space="0" w:color="000000"/>
              <w:bottom w:val="single" w:sz="4" w:space="0" w:color="000000"/>
            </w:tcBorders>
            <w:shd w:val="clear" w:color="auto" w:fill="auto"/>
          </w:tcPr>
          <w:p w:rsidR="00BD56D6" w:rsidRDefault="00BD56D6" w:rsidP="00A15433">
            <w:pPr>
              <w:widowControl w:val="0"/>
              <w:autoSpaceDE w:val="0"/>
              <w:spacing w:after="5"/>
              <w:jc w:val="center"/>
            </w:pPr>
            <w:r>
              <w:t>Zone vitale</w:t>
            </w:r>
          </w:p>
        </w:tc>
        <w:tc>
          <w:tcPr>
            <w:tcW w:w="1361" w:type="dxa"/>
            <w:tcBorders>
              <w:top w:val="single" w:sz="4" w:space="0" w:color="000000"/>
              <w:left w:val="single" w:sz="4" w:space="0" w:color="000000"/>
              <w:bottom w:val="single" w:sz="4" w:space="0" w:color="000000"/>
            </w:tcBorders>
            <w:shd w:val="clear" w:color="auto" w:fill="auto"/>
            <w:vAlign w:val="center"/>
          </w:tcPr>
          <w:p w:rsidR="00BD56D6" w:rsidRDefault="00BD56D6" w:rsidP="00A15433">
            <w:pPr>
              <w:widowControl w:val="0"/>
              <w:autoSpaceDE w:val="0"/>
              <w:spacing w:after="5"/>
              <w:jc w:val="center"/>
            </w:pPr>
            <w:r>
              <w:t>&gt; 250 mm</w:t>
            </w:r>
          </w:p>
        </w:tc>
        <w:tc>
          <w:tcPr>
            <w:tcW w:w="1827" w:type="dxa"/>
            <w:tcBorders>
              <w:top w:val="single" w:sz="4" w:space="0" w:color="000000"/>
              <w:left w:val="single" w:sz="4" w:space="0" w:color="000000"/>
              <w:bottom w:val="single" w:sz="4" w:space="0" w:color="000000"/>
            </w:tcBorders>
            <w:shd w:val="clear" w:color="auto" w:fill="auto"/>
            <w:vAlign w:val="center"/>
          </w:tcPr>
          <w:p w:rsidR="00BD56D6" w:rsidRDefault="00BD56D6" w:rsidP="00A15433">
            <w:pPr>
              <w:widowControl w:val="0"/>
              <w:autoSpaceDE w:val="0"/>
              <w:spacing w:after="5"/>
              <w:jc w:val="center"/>
            </w:pPr>
            <w:r>
              <w:t>200-250 mm</w:t>
            </w:r>
          </w:p>
        </w:tc>
        <w:tc>
          <w:tcPr>
            <w:tcW w:w="1600" w:type="dxa"/>
            <w:tcBorders>
              <w:top w:val="single" w:sz="4" w:space="0" w:color="000000"/>
              <w:left w:val="single" w:sz="4" w:space="0" w:color="000000"/>
              <w:bottom w:val="single" w:sz="4" w:space="0" w:color="000000"/>
            </w:tcBorders>
            <w:shd w:val="clear" w:color="auto" w:fill="auto"/>
            <w:vAlign w:val="center"/>
          </w:tcPr>
          <w:p w:rsidR="00BD56D6" w:rsidRDefault="00BD56D6" w:rsidP="00A15433">
            <w:pPr>
              <w:widowControl w:val="0"/>
              <w:autoSpaceDE w:val="0"/>
              <w:spacing w:after="5"/>
              <w:jc w:val="center"/>
            </w:pPr>
            <w:r>
              <w:t>150-200 mm</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56D6" w:rsidRDefault="00BD56D6" w:rsidP="00A15433">
            <w:pPr>
              <w:widowControl w:val="0"/>
              <w:autoSpaceDE w:val="0"/>
              <w:spacing w:after="5"/>
              <w:jc w:val="center"/>
            </w:pPr>
            <w:r>
              <w:t>&lt; 150 mm</w:t>
            </w:r>
          </w:p>
        </w:tc>
      </w:tr>
    </w:tbl>
    <w:p w:rsidR="00BD56D6" w:rsidRDefault="00BD56D6" w:rsidP="00BD56D6">
      <w:pPr>
        <w:widowControl w:val="0"/>
        <w:autoSpaceDE w:val="0"/>
      </w:pPr>
    </w:p>
    <w:p w:rsidR="00BD56D6" w:rsidRPr="00BD56D6" w:rsidRDefault="00BD56D6" w:rsidP="00BD56D6">
      <w:pPr>
        <w:widowControl w:val="0"/>
        <w:autoSpaceDE w:val="0"/>
        <w:rPr>
          <w:b/>
          <w:bCs/>
          <w:u w:val="single"/>
        </w:rPr>
      </w:pPr>
    </w:p>
    <w:p w:rsidR="00BD56D6" w:rsidRPr="00BD56D6" w:rsidRDefault="00BD56D6" w:rsidP="00BD56D6">
      <w:pPr>
        <w:widowControl w:val="0"/>
        <w:autoSpaceDE w:val="0"/>
        <w:rPr>
          <w:b/>
          <w:bCs/>
          <w:u w:val="single"/>
        </w:rPr>
      </w:pPr>
      <w:r w:rsidRPr="00BD56D6">
        <w:rPr>
          <w:b/>
          <w:bCs/>
          <w:u w:val="single"/>
        </w:rPr>
        <w:t>Gestion des compétitions</w:t>
      </w:r>
    </w:p>
    <w:p w:rsidR="00BD56D6" w:rsidRPr="00BD56D6" w:rsidRDefault="00BD56D6" w:rsidP="00BD56D6">
      <w:pPr>
        <w:pStyle w:val="Sansinterligne"/>
      </w:pPr>
      <w:r>
        <w:t>-</w:t>
      </w:r>
      <w:r w:rsidRPr="00BD56D6">
        <w:t>Un responsable de compétition</w:t>
      </w:r>
    </w:p>
    <w:p w:rsidR="00BD56D6" w:rsidRPr="00BD56D6" w:rsidRDefault="00BD56D6" w:rsidP="00BD56D6">
      <w:pPr>
        <w:pStyle w:val="Sansinterligne"/>
      </w:pPr>
      <w:r>
        <w:t>-</w:t>
      </w:r>
      <w:r w:rsidRPr="00BD56D6">
        <w:t>Au moins un arbitre sur le parcours</w:t>
      </w:r>
    </w:p>
    <w:p w:rsidR="00BD56D6" w:rsidRPr="00BD56D6" w:rsidRDefault="00BD56D6" w:rsidP="00BD56D6">
      <w:pPr>
        <w:pStyle w:val="Sansinterligne"/>
      </w:pPr>
    </w:p>
    <w:p w:rsidR="00BD56D6" w:rsidRPr="00BD56D6" w:rsidRDefault="00BD56D6" w:rsidP="00BD56D6">
      <w:pPr>
        <w:pStyle w:val="Sansinterligne"/>
      </w:pPr>
      <w:r w:rsidRPr="00BD56D6">
        <w:rPr>
          <w:b/>
          <w:bCs/>
        </w:rPr>
        <w:t>Tâches des arbitres</w:t>
      </w:r>
    </w:p>
    <w:p w:rsidR="00BD56D6" w:rsidRPr="00BD56D6" w:rsidRDefault="00BD56D6" w:rsidP="00BD56D6">
      <w:pPr>
        <w:pStyle w:val="Sansinterligne"/>
      </w:pPr>
      <w:r>
        <w:t>-</w:t>
      </w:r>
      <w:r w:rsidRPr="00BD56D6">
        <w:t xml:space="preserve">Ils vérifient l'équipement de tous les participants avant le tournoi et à tout moment pendant la </w:t>
      </w:r>
      <w:r>
        <w:t>--------</w:t>
      </w:r>
      <w:r w:rsidRPr="00BD56D6">
        <w:t>compétition</w:t>
      </w:r>
    </w:p>
    <w:p w:rsidR="00BD56D6" w:rsidRPr="00BD56D6" w:rsidRDefault="00BD56D6" w:rsidP="00BD56D6">
      <w:pPr>
        <w:pStyle w:val="Sansinterligne"/>
      </w:pPr>
      <w:r>
        <w:lastRenderedPageBreak/>
        <w:t>-</w:t>
      </w:r>
      <w:r w:rsidRPr="00BD56D6">
        <w:t>Ils contrôlent les distances et la bonne disposition des différents parcours</w:t>
      </w:r>
    </w:p>
    <w:p w:rsidR="00BD56D6" w:rsidRPr="00BD56D6" w:rsidRDefault="00BD56D6" w:rsidP="00BD56D6">
      <w:pPr>
        <w:pStyle w:val="Sansinterligne"/>
        <w:rPr>
          <w:color w:val="FF0000"/>
        </w:rPr>
      </w:pPr>
      <w:r w:rsidRPr="00BD56D6">
        <w:t>Ils contrôlent la conduite du tir et du score</w:t>
      </w:r>
    </w:p>
    <w:p w:rsidR="00BD56D6" w:rsidRPr="00BD56D6" w:rsidRDefault="00BD56D6" w:rsidP="00BD56D6">
      <w:pPr>
        <w:pStyle w:val="Sansinterligne"/>
        <w:rPr>
          <w:color w:val="FF0000"/>
        </w:rPr>
      </w:pPr>
    </w:p>
    <w:p w:rsidR="00BD56D6" w:rsidRPr="00BD56D6" w:rsidRDefault="00BD56D6" w:rsidP="00BD56D6">
      <w:pPr>
        <w:pStyle w:val="Sansinterligne"/>
        <w:rPr>
          <w:color w:val="FF0000"/>
        </w:rPr>
      </w:pPr>
      <w:r w:rsidRPr="00BD56D6">
        <w:t xml:space="preserve">En collaboration avec le </w:t>
      </w:r>
      <w:r w:rsidRPr="00BD56D6">
        <w:rPr>
          <w:b/>
          <w:bCs/>
          <w:color w:val="FF3333"/>
        </w:rPr>
        <w:t>Responsable</w:t>
      </w:r>
      <w:r w:rsidRPr="00BD56D6">
        <w:t xml:space="preserve"> de la compétition, ils traitent les éventuelles divergences.</w:t>
      </w:r>
    </w:p>
    <w:p w:rsidR="00BD56D6" w:rsidRPr="00BD56D6" w:rsidRDefault="00BD56D6" w:rsidP="00BD56D6">
      <w:pPr>
        <w:pStyle w:val="Sansinterligne"/>
        <w:rPr>
          <w:color w:val="FF0000"/>
        </w:rPr>
      </w:pPr>
    </w:p>
    <w:p w:rsidR="00BD56D6" w:rsidRPr="00BD56D6" w:rsidRDefault="00BD56D6" w:rsidP="00BD56D6">
      <w:pPr>
        <w:pStyle w:val="Sansinterligne"/>
        <w:rPr>
          <w:color w:val="FF0000"/>
        </w:rPr>
      </w:pPr>
      <w:r w:rsidRPr="00BD56D6">
        <w:rPr>
          <w:b/>
          <w:bCs/>
        </w:rPr>
        <w:t>Jury d'appel</w:t>
      </w:r>
    </w:p>
    <w:p w:rsidR="00BD56D6" w:rsidRPr="00BD56D6" w:rsidRDefault="00BD56D6" w:rsidP="00BD56D6">
      <w:pPr>
        <w:pStyle w:val="Sansinterligne"/>
        <w:rPr>
          <w:color w:val="FF0000"/>
        </w:rPr>
      </w:pPr>
    </w:p>
    <w:p w:rsidR="00BD56D6" w:rsidRPr="00BD56D6" w:rsidRDefault="00BD56D6" w:rsidP="00BD56D6">
      <w:pPr>
        <w:pStyle w:val="Sansinterligne"/>
        <w:rPr>
          <w:color w:val="FF0000"/>
        </w:rPr>
      </w:pPr>
      <w:r w:rsidRPr="00BD56D6">
        <w:rPr>
          <w:color w:val="FF0000"/>
        </w:rPr>
        <w:t>Le Jury d'Appel est composé du Directeur de la Compétition et de deux membres</w:t>
      </w:r>
      <w:r w:rsidRPr="00BD56D6">
        <w:t xml:space="preserve"> </w:t>
      </w:r>
      <w:r w:rsidRPr="00BD56D6">
        <w:rPr>
          <w:color w:val="FF3333"/>
        </w:rPr>
        <w:t>!</w:t>
      </w:r>
    </w:p>
    <w:p w:rsidR="00BD56D6" w:rsidRPr="00BD56D6" w:rsidRDefault="00BD56D6" w:rsidP="00BD56D6">
      <w:pPr>
        <w:pStyle w:val="Sansinterligne"/>
        <w:rPr>
          <w:color w:val="FF0000"/>
        </w:rPr>
      </w:pPr>
    </w:p>
    <w:p w:rsidR="00BD56D6" w:rsidRPr="00BD56D6" w:rsidRDefault="00BD56D6" w:rsidP="00BD56D6">
      <w:pPr>
        <w:pStyle w:val="Sansinterligne"/>
      </w:pPr>
      <w:r w:rsidRPr="00BD56D6">
        <w:t>Les décisions du jury d'appel sont définitives.</w:t>
      </w:r>
    </w:p>
    <w:p w:rsidR="007B7CB4" w:rsidRDefault="007B7CB4" w:rsidP="007B7CB4">
      <w:pPr>
        <w:pStyle w:val="Sansinterligne"/>
        <w:rPr>
          <w:b/>
          <w:sz w:val="28"/>
        </w:rPr>
      </w:pPr>
    </w:p>
    <w:p w:rsidR="00BD56D6" w:rsidRDefault="00BD56D6" w:rsidP="00BD56D6">
      <w:pPr>
        <w:pStyle w:val="Sansinterligne"/>
        <w:rPr>
          <w:sz w:val="28"/>
          <w:u w:val="single"/>
        </w:rPr>
      </w:pPr>
      <w:r w:rsidRPr="00BD56D6">
        <w:rPr>
          <w:sz w:val="28"/>
          <w:u w:val="single"/>
        </w:rPr>
        <w:t>4.Parcours :</w:t>
      </w:r>
    </w:p>
    <w:p w:rsidR="00BD56D6" w:rsidRDefault="00BD56D6" w:rsidP="00BD56D6">
      <w:pPr>
        <w:pStyle w:val="Sansinterligne"/>
        <w:rPr>
          <w:sz w:val="28"/>
          <w:u w:val="single"/>
        </w:rPr>
      </w:pPr>
    </w:p>
    <w:p w:rsidR="00BD56D6" w:rsidRDefault="00BD56D6" w:rsidP="00BD56D6">
      <w:pPr>
        <w:pStyle w:val="Sansinterligne"/>
        <w:rPr>
          <w:b/>
        </w:rPr>
      </w:pPr>
      <w:r w:rsidRPr="00BD56D6">
        <w:rPr>
          <w:b/>
        </w:rPr>
        <w:t>Un parcour de 20</w:t>
      </w:r>
      <w:r>
        <w:rPr>
          <w:b/>
        </w:rPr>
        <w:t xml:space="preserve"> </w:t>
      </w:r>
      <w:r w:rsidRPr="00BD56D6">
        <w:rPr>
          <w:b/>
        </w:rPr>
        <w:t>cible</w:t>
      </w:r>
      <w:r>
        <w:rPr>
          <w:b/>
        </w:rPr>
        <w:t>s</w:t>
      </w:r>
      <w:r w:rsidRPr="00BD56D6">
        <w:rPr>
          <w:b/>
        </w:rPr>
        <w:t xml:space="preserve"> </w:t>
      </w:r>
      <w:r>
        <w:rPr>
          <w:b/>
        </w:rPr>
        <w:t>sera tirer le matin et sera revisiter</w:t>
      </w:r>
      <w:r w:rsidRPr="00BD56D6">
        <w:rPr>
          <w:b/>
        </w:rPr>
        <w:t xml:space="preserve"> l’après midi avec des nouvelles distances inconnues et</w:t>
      </w:r>
      <w:r w:rsidR="00C97294">
        <w:rPr>
          <w:b/>
        </w:rPr>
        <w:t xml:space="preserve"> avec le changement de nouvelles cibles 3D</w:t>
      </w:r>
      <w:r w:rsidRPr="00BD56D6">
        <w:rPr>
          <w:b/>
        </w:rPr>
        <w:t>.</w:t>
      </w:r>
    </w:p>
    <w:p w:rsidR="00C97294" w:rsidRPr="00BD56D6" w:rsidRDefault="00C97294" w:rsidP="00BD56D6">
      <w:pPr>
        <w:pStyle w:val="Sansinterligne"/>
        <w:rPr>
          <w:b/>
        </w:rPr>
      </w:pPr>
    </w:p>
    <w:p w:rsidR="00BD56D6" w:rsidRDefault="00BD56D6" w:rsidP="00BD56D6">
      <w:pPr>
        <w:pStyle w:val="Sansinterligne"/>
      </w:pPr>
      <w:r>
        <w:t xml:space="preserve">. Les parcours sont à planifier avec 20 cibles 3D chacun, avec au moins une cible mise en place par groupe </w:t>
      </w:r>
    </w:p>
    <w:p w:rsidR="00BD56D6" w:rsidRDefault="00BD56D6" w:rsidP="00BD56D6">
      <w:pPr>
        <w:pStyle w:val="Sansinterligne"/>
      </w:pPr>
    </w:p>
    <w:p w:rsidR="00BD56D6" w:rsidRDefault="00BD56D6" w:rsidP="00BD56D6">
      <w:pPr>
        <w:pStyle w:val="Sansinterligne"/>
      </w:pPr>
      <w:r>
        <w:t>Seules des distances inconnues doivent être jalonnées.</w:t>
      </w:r>
    </w:p>
    <w:p w:rsidR="00BD56D6" w:rsidRDefault="00BD56D6" w:rsidP="00BD56D6">
      <w:pPr>
        <w:pStyle w:val="Sansinterligne"/>
      </w:pPr>
    </w:p>
    <w:p w:rsidR="00BD56D6" w:rsidRDefault="00BD56D6" w:rsidP="00BD56D6">
      <w:pPr>
        <w:pStyle w:val="Sansinterligne"/>
      </w:pPr>
      <w:r>
        <w:t>Toutes les cibles 3D doivent être placées de manière à exclure tout danger.</w:t>
      </w:r>
    </w:p>
    <w:p w:rsidR="00BD56D6" w:rsidRDefault="00BD56D6" w:rsidP="00BD56D6">
      <w:pPr>
        <w:pStyle w:val="Sansinterligne"/>
      </w:pPr>
    </w:p>
    <w:p w:rsidR="00BD56D6" w:rsidRDefault="00BD56D6" w:rsidP="00BD56D6">
      <w:pPr>
        <w:pStyle w:val="Sansinterligne"/>
      </w:pPr>
      <w:r>
        <w:t>Les chemins de tirs doivent être dégagés afin que les flèches n'entrent pas en contact avec du feuillage ou dezs branches.</w:t>
      </w:r>
    </w:p>
    <w:p w:rsidR="00BD56D6" w:rsidRDefault="00BD56D6" w:rsidP="00BD56D6">
      <w:pPr>
        <w:pStyle w:val="Sansinterligne"/>
      </w:pPr>
    </w:p>
    <w:p w:rsidR="00BD56D6" w:rsidRDefault="00BD56D6" w:rsidP="00BD56D6">
      <w:pPr>
        <w:pStyle w:val="Sansinterligne"/>
      </w:pPr>
      <w:r>
        <w:t>Les personnes de toutes tailles doivent avoir une vue dégagée sur l'ensemble du blason ou de la zone de tir de la cible.</w:t>
      </w:r>
    </w:p>
    <w:p w:rsidR="00BD56D6" w:rsidRDefault="00BD56D6" w:rsidP="00BD56D6">
      <w:pPr>
        <w:pStyle w:val="Sansinterligne"/>
      </w:pPr>
    </w:p>
    <w:p w:rsidR="00BD56D6" w:rsidRPr="00C97294" w:rsidRDefault="00BD56D6" w:rsidP="00BD56D6">
      <w:pPr>
        <w:pStyle w:val="Sansinterligne"/>
      </w:pPr>
      <w:r w:rsidRPr="00C97294">
        <w:t xml:space="preserve">Les cibles 3D doivent recevoir des numéros de 1 à 20. Les chiffres doivent être clairement visibles et identifier clairement le numéro de la cible. Ils doivent être installés 5 à 10m devant le premier poste de tir pour cette cible. </w:t>
      </w:r>
    </w:p>
    <w:p w:rsidR="00BD56D6" w:rsidRDefault="00BD56D6" w:rsidP="00BD56D6">
      <w:pPr>
        <w:pStyle w:val="Sansinterligne"/>
        <w:rPr>
          <w:color w:val="FF0000"/>
        </w:rPr>
      </w:pPr>
    </w:p>
    <w:p w:rsidR="00BD56D6" w:rsidRDefault="00BD56D6" w:rsidP="00BD56D6">
      <w:pPr>
        <w:pStyle w:val="Sansinterligne"/>
      </w:pPr>
      <w:r>
        <w:t>Ces numéros de cibles servent également de zone d'attente pour les groupes qui attendent leur tour pour tirer.</w:t>
      </w:r>
    </w:p>
    <w:p w:rsidR="00BD56D6" w:rsidRDefault="00BD56D6" w:rsidP="00BD56D6">
      <w:pPr>
        <w:pStyle w:val="Sansinterligne"/>
      </w:pPr>
    </w:p>
    <w:p w:rsidR="00BD56D6" w:rsidRDefault="00BD56D6" w:rsidP="00BD56D6">
      <w:pPr>
        <w:pStyle w:val="Sansinterligne"/>
        <w:rPr>
          <w:color w:val="FF0000"/>
        </w:rPr>
      </w:pPr>
      <w:r>
        <w:t>Une série de 2 flèches est tirée (si la première ne touche pas, la 2ème flèche est tirée).</w:t>
      </w:r>
    </w:p>
    <w:p w:rsidR="00BD56D6" w:rsidRDefault="00BD56D6" w:rsidP="00BD56D6">
      <w:pPr>
        <w:rPr>
          <w:b/>
          <w:sz w:val="24"/>
          <w:u w:val="single"/>
        </w:rPr>
      </w:pPr>
    </w:p>
    <w:p w:rsidR="00C97294" w:rsidRPr="00C97294" w:rsidRDefault="00C97294" w:rsidP="00C97294">
      <w:pPr>
        <w:rPr>
          <w:sz w:val="28"/>
          <w:u w:val="single"/>
        </w:rPr>
      </w:pPr>
      <w:r w:rsidRPr="00C97294">
        <w:rPr>
          <w:b/>
          <w:bCs/>
          <w:sz w:val="28"/>
          <w:u w:val="single"/>
        </w:rPr>
        <w:t>5.Piquets de tir / Règles de tir</w:t>
      </w:r>
    </w:p>
    <w:p w:rsidR="00C97294" w:rsidRDefault="00C97294" w:rsidP="00C97294">
      <w:pPr>
        <w:pStyle w:val="Sansinterligne"/>
        <w:numPr>
          <w:ilvl w:val="0"/>
          <w:numId w:val="12"/>
        </w:numPr>
        <w:rPr>
          <w:b/>
          <w:bCs/>
        </w:rPr>
      </w:pPr>
      <w:r>
        <w:rPr>
          <w:b/>
          <w:bCs/>
        </w:rPr>
        <w:t xml:space="preserve">Blanc -  </w:t>
      </w:r>
      <w:r>
        <w:t>Jeunes, tireurs handicapés</w:t>
      </w:r>
    </w:p>
    <w:p w:rsidR="00C97294" w:rsidRPr="00C97294" w:rsidRDefault="00C97294" w:rsidP="00C97294">
      <w:pPr>
        <w:pStyle w:val="Sansinterligne"/>
        <w:numPr>
          <w:ilvl w:val="0"/>
          <w:numId w:val="12"/>
        </w:numPr>
        <w:rPr>
          <w:b/>
          <w:bCs/>
        </w:rPr>
      </w:pPr>
      <w:r>
        <w:rPr>
          <w:b/>
          <w:bCs/>
        </w:rPr>
        <w:t xml:space="preserve">Bleu -  </w:t>
      </w:r>
      <w:r>
        <w:t>Jeunes 14-16ans, dames et messieurs</w:t>
      </w:r>
    </w:p>
    <w:p w:rsidR="00C97294" w:rsidRDefault="00C97294" w:rsidP="00C97294"/>
    <w:p w:rsidR="00C97294" w:rsidRPr="00C97294" w:rsidRDefault="00C97294" w:rsidP="00C97294">
      <w:pPr>
        <w:pStyle w:val="Sansinterligne"/>
      </w:pPr>
      <w:r w:rsidRPr="00C97294">
        <w:t>Il n'y a qu'un seul piquet de tir par cible et par catégorie. Il ne peut y avoir qu'un seul tireur au pas de tir.</w:t>
      </w:r>
    </w:p>
    <w:p w:rsidR="00C97294" w:rsidRDefault="00C97294" w:rsidP="00C97294">
      <w:pPr>
        <w:pStyle w:val="Sansinterligne"/>
      </w:pPr>
      <w:r>
        <w:t>Le piquet de tir doit être touché avec une partie du corps lorsque le coup est tiré.</w:t>
      </w:r>
    </w:p>
    <w:p w:rsidR="00C97294" w:rsidRDefault="00C97294" w:rsidP="00C97294">
      <w:pPr>
        <w:pStyle w:val="Sansinterligne"/>
      </w:pPr>
    </w:p>
    <w:p w:rsidR="00C97294" w:rsidRDefault="00C97294" w:rsidP="00C97294">
      <w:pPr>
        <w:pStyle w:val="Sansinterligne"/>
      </w:pPr>
      <w:r>
        <w:lastRenderedPageBreak/>
        <w:t>Le tireur ne doit pas se trouver devant le piquet de tir lors du tir.</w:t>
      </w:r>
    </w:p>
    <w:p w:rsidR="00C97294" w:rsidRDefault="00C97294" w:rsidP="00C97294"/>
    <w:p w:rsidR="00C97294" w:rsidRPr="00C97294" w:rsidRDefault="00636581" w:rsidP="00C97294">
      <w:pPr>
        <w:rPr>
          <w:sz w:val="28"/>
          <w:u w:val="single"/>
        </w:rPr>
      </w:pPr>
      <w:r>
        <w:rPr>
          <w:b/>
          <w:bCs/>
          <w:sz w:val="28"/>
          <w:u w:val="single"/>
        </w:rPr>
        <w:t>6.</w:t>
      </w:r>
      <w:r w:rsidR="00C97294" w:rsidRPr="00C97294">
        <w:rPr>
          <w:b/>
          <w:bCs/>
          <w:sz w:val="28"/>
          <w:u w:val="single"/>
        </w:rPr>
        <w:t>Distances :</w:t>
      </w:r>
    </w:p>
    <w:tbl>
      <w:tblPr>
        <w:tblW w:w="0" w:type="auto"/>
        <w:tblInd w:w="180" w:type="dxa"/>
        <w:tblLayout w:type="fixed"/>
        <w:tblLook w:val="0000" w:firstRow="0" w:lastRow="0" w:firstColumn="0" w:lastColumn="0" w:noHBand="0" w:noVBand="0"/>
      </w:tblPr>
      <w:tblGrid>
        <w:gridCol w:w="1617"/>
        <w:gridCol w:w="1800"/>
        <w:gridCol w:w="1816"/>
        <w:gridCol w:w="1817"/>
        <w:gridCol w:w="1844"/>
      </w:tblGrid>
      <w:tr w:rsidR="00C97294" w:rsidTr="00A15433">
        <w:tc>
          <w:tcPr>
            <w:tcW w:w="1617" w:type="dxa"/>
            <w:tcBorders>
              <w:top w:val="single" w:sz="4" w:space="0" w:color="000000"/>
              <w:left w:val="single" w:sz="4" w:space="0" w:color="000000"/>
              <w:bottom w:val="single" w:sz="4" w:space="0" w:color="000000"/>
            </w:tcBorders>
            <w:shd w:val="clear" w:color="auto" w:fill="auto"/>
          </w:tcPr>
          <w:p w:rsidR="00C97294" w:rsidRDefault="00C97294" w:rsidP="00A15433">
            <w:pPr>
              <w:widowControl w:val="0"/>
              <w:autoSpaceDE w:val="0"/>
              <w:snapToGrid w:val="0"/>
              <w:spacing w:after="5"/>
              <w:jc w:val="center"/>
            </w:pPr>
          </w:p>
        </w:tc>
        <w:tc>
          <w:tcPr>
            <w:tcW w:w="1800" w:type="dxa"/>
            <w:tcBorders>
              <w:top w:val="single" w:sz="4" w:space="0" w:color="000000"/>
              <w:left w:val="single" w:sz="4" w:space="0" w:color="000000"/>
              <w:bottom w:val="single" w:sz="4" w:space="0" w:color="000000"/>
            </w:tcBorders>
            <w:shd w:val="clear" w:color="auto" w:fill="auto"/>
          </w:tcPr>
          <w:p w:rsidR="00C97294" w:rsidRDefault="00C97294" w:rsidP="00A15433">
            <w:pPr>
              <w:widowControl w:val="0"/>
              <w:autoSpaceDE w:val="0"/>
              <w:jc w:val="center"/>
              <w:rPr>
                <w:b/>
                <w:bCs/>
                <w:sz w:val="14"/>
                <w:szCs w:val="14"/>
              </w:rPr>
            </w:pPr>
            <w:r>
              <w:rPr>
                <w:b/>
                <w:bCs/>
              </w:rPr>
              <w:t>Gruppe 1</w:t>
            </w:r>
          </w:p>
          <w:p w:rsidR="00C97294" w:rsidRDefault="00C97294" w:rsidP="00A15433">
            <w:pPr>
              <w:widowControl w:val="0"/>
              <w:autoSpaceDE w:val="0"/>
              <w:jc w:val="center"/>
              <w:rPr>
                <w:b/>
                <w:bCs/>
                <w:sz w:val="14"/>
                <w:szCs w:val="14"/>
              </w:rPr>
            </w:pPr>
            <w:r>
              <w:rPr>
                <w:b/>
                <w:bCs/>
                <w:sz w:val="14"/>
                <w:szCs w:val="14"/>
              </w:rPr>
              <w:t>Größe Vital ab</w:t>
            </w:r>
          </w:p>
          <w:p w:rsidR="00C97294" w:rsidRDefault="00C97294" w:rsidP="00A15433">
            <w:pPr>
              <w:widowControl w:val="0"/>
              <w:autoSpaceDE w:val="0"/>
              <w:spacing w:after="5"/>
              <w:jc w:val="center"/>
              <w:rPr>
                <w:b/>
                <w:bCs/>
              </w:rPr>
            </w:pPr>
            <w:r>
              <w:rPr>
                <w:b/>
                <w:bCs/>
                <w:sz w:val="14"/>
                <w:szCs w:val="14"/>
              </w:rPr>
              <w:t xml:space="preserve"> 250 mm</w:t>
            </w:r>
          </w:p>
        </w:tc>
        <w:tc>
          <w:tcPr>
            <w:tcW w:w="1816" w:type="dxa"/>
            <w:tcBorders>
              <w:top w:val="single" w:sz="4" w:space="0" w:color="000000"/>
              <w:left w:val="single" w:sz="4" w:space="0" w:color="000000"/>
              <w:bottom w:val="single" w:sz="4" w:space="0" w:color="000000"/>
            </w:tcBorders>
            <w:shd w:val="clear" w:color="auto" w:fill="auto"/>
          </w:tcPr>
          <w:p w:rsidR="00C97294" w:rsidRDefault="00C97294" w:rsidP="00A15433">
            <w:pPr>
              <w:widowControl w:val="0"/>
              <w:autoSpaceDE w:val="0"/>
              <w:jc w:val="center"/>
              <w:rPr>
                <w:b/>
                <w:bCs/>
                <w:sz w:val="14"/>
                <w:szCs w:val="14"/>
              </w:rPr>
            </w:pPr>
            <w:r>
              <w:rPr>
                <w:b/>
                <w:bCs/>
              </w:rPr>
              <w:t>Gruppe 2</w:t>
            </w:r>
          </w:p>
          <w:p w:rsidR="00C97294" w:rsidRDefault="00C97294" w:rsidP="00A15433">
            <w:pPr>
              <w:widowControl w:val="0"/>
              <w:autoSpaceDE w:val="0"/>
              <w:spacing w:after="5"/>
              <w:jc w:val="center"/>
              <w:rPr>
                <w:b/>
                <w:bCs/>
              </w:rPr>
            </w:pPr>
            <w:r>
              <w:rPr>
                <w:b/>
                <w:bCs/>
                <w:sz w:val="14"/>
                <w:szCs w:val="14"/>
              </w:rPr>
              <w:t>Größe Vital 200-250 mm</w:t>
            </w:r>
          </w:p>
        </w:tc>
        <w:tc>
          <w:tcPr>
            <w:tcW w:w="1817" w:type="dxa"/>
            <w:tcBorders>
              <w:top w:val="single" w:sz="4" w:space="0" w:color="000000"/>
              <w:left w:val="single" w:sz="4" w:space="0" w:color="000000"/>
              <w:bottom w:val="single" w:sz="4" w:space="0" w:color="000000"/>
            </w:tcBorders>
            <w:shd w:val="clear" w:color="auto" w:fill="auto"/>
          </w:tcPr>
          <w:p w:rsidR="00C97294" w:rsidRDefault="00C97294" w:rsidP="00A15433">
            <w:pPr>
              <w:widowControl w:val="0"/>
              <w:autoSpaceDE w:val="0"/>
              <w:jc w:val="center"/>
              <w:rPr>
                <w:b/>
                <w:bCs/>
                <w:sz w:val="14"/>
                <w:szCs w:val="14"/>
              </w:rPr>
            </w:pPr>
            <w:r>
              <w:rPr>
                <w:b/>
                <w:bCs/>
              </w:rPr>
              <w:t>Gruppe 3</w:t>
            </w:r>
          </w:p>
          <w:p w:rsidR="00C97294" w:rsidRDefault="00C97294" w:rsidP="00A15433">
            <w:pPr>
              <w:widowControl w:val="0"/>
              <w:autoSpaceDE w:val="0"/>
              <w:spacing w:after="5"/>
              <w:jc w:val="center"/>
              <w:rPr>
                <w:b/>
                <w:bCs/>
              </w:rPr>
            </w:pPr>
            <w:r>
              <w:rPr>
                <w:b/>
                <w:bCs/>
                <w:sz w:val="14"/>
                <w:szCs w:val="14"/>
              </w:rPr>
              <w:t>Größe Vital 150-200 mm</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C97294" w:rsidRDefault="00C97294" w:rsidP="00A15433">
            <w:pPr>
              <w:widowControl w:val="0"/>
              <w:autoSpaceDE w:val="0"/>
              <w:jc w:val="center"/>
              <w:rPr>
                <w:b/>
                <w:bCs/>
                <w:sz w:val="14"/>
                <w:szCs w:val="14"/>
              </w:rPr>
            </w:pPr>
            <w:r>
              <w:rPr>
                <w:b/>
                <w:bCs/>
              </w:rPr>
              <w:t>Gruppe 4</w:t>
            </w:r>
          </w:p>
          <w:p w:rsidR="00C97294" w:rsidRDefault="00C97294" w:rsidP="00A15433">
            <w:pPr>
              <w:widowControl w:val="0"/>
              <w:autoSpaceDE w:val="0"/>
              <w:spacing w:after="5"/>
              <w:jc w:val="center"/>
            </w:pPr>
            <w:r>
              <w:rPr>
                <w:b/>
                <w:bCs/>
                <w:sz w:val="14"/>
                <w:szCs w:val="14"/>
              </w:rPr>
              <w:t>Größe Vital bis 150 mm</w:t>
            </w:r>
          </w:p>
        </w:tc>
      </w:tr>
      <w:tr w:rsidR="00C97294" w:rsidTr="00A15433">
        <w:tc>
          <w:tcPr>
            <w:tcW w:w="1617" w:type="dxa"/>
            <w:tcBorders>
              <w:top w:val="single" w:sz="4" w:space="0" w:color="000000"/>
              <w:left w:val="single" w:sz="4" w:space="0" w:color="000000"/>
              <w:bottom w:val="single" w:sz="4" w:space="0" w:color="000000"/>
            </w:tcBorders>
            <w:shd w:val="clear" w:color="auto" w:fill="auto"/>
          </w:tcPr>
          <w:p w:rsidR="00C97294" w:rsidRDefault="00C97294" w:rsidP="00A15433">
            <w:pPr>
              <w:widowControl w:val="0"/>
              <w:autoSpaceDE w:val="0"/>
              <w:spacing w:after="5"/>
              <w:jc w:val="center"/>
            </w:pPr>
            <w:r>
              <w:t>Piquets Blancs</w:t>
            </w:r>
          </w:p>
        </w:tc>
        <w:tc>
          <w:tcPr>
            <w:tcW w:w="1800" w:type="dxa"/>
            <w:tcBorders>
              <w:top w:val="single" w:sz="4" w:space="0" w:color="000000"/>
              <w:left w:val="single" w:sz="4" w:space="0" w:color="000000"/>
              <w:bottom w:val="single" w:sz="4" w:space="0" w:color="000000"/>
            </w:tcBorders>
            <w:shd w:val="clear" w:color="auto" w:fill="auto"/>
            <w:vAlign w:val="center"/>
          </w:tcPr>
          <w:p w:rsidR="00C97294" w:rsidRDefault="00C97294" w:rsidP="00A15433">
            <w:pPr>
              <w:widowControl w:val="0"/>
              <w:autoSpaceDE w:val="0"/>
              <w:spacing w:after="5"/>
              <w:jc w:val="center"/>
            </w:pPr>
            <w:r>
              <w:t>10 – 20 m</w:t>
            </w:r>
          </w:p>
        </w:tc>
        <w:tc>
          <w:tcPr>
            <w:tcW w:w="1816" w:type="dxa"/>
            <w:tcBorders>
              <w:top w:val="single" w:sz="4" w:space="0" w:color="000000"/>
              <w:left w:val="single" w:sz="4" w:space="0" w:color="000000"/>
              <w:bottom w:val="single" w:sz="4" w:space="0" w:color="000000"/>
            </w:tcBorders>
            <w:shd w:val="clear" w:color="auto" w:fill="auto"/>
            <w:vAlign w:val="center"/>
          </w:tcPr>
          <w:p w:rsidR="00C97294" w:rsidRDefault="00C97294" w:rsidP="00A15433">
            <w:pPr>
              <w:widowControl w:val="0"/>
              <w:autoSpaceDE w:val="0"/>
              <w:spacing w:after="5"/>
              <w:jc w:val="center"/>
            </w:pPr>
            <w:r>
              <w:t>7 – 15 m</w:t>
            </w:r>
          </w:p>
        </w:tc>
        <w:tc>
          <w:tcPr>
            <w:tcW w:w="1817" w:type="dxa"/>
            <w:tcBorders>
              <w:top w:val="single" w:sz="4" w:space="0" w:color="000000"/>
              <w:left w:val="single" w:sz="4" w:space="0" w:color="000000"/>
              <w:bottom w:val="single" w:sz="4" w:space="0" w:color="000000"/>
            </w:tcBorders>
            <w:shd w:val="clear" w:color="auto" w:fill="auto"/>
            <w:vAlign w:val="center"/>
          </w:tcPr>
          <w:p w:rsidR="00C97294" w:rsidRDefault="00C97294" w:rsidP="00A15433">
            <w:pPr>
              <w:widowControl w:val="0"/>
              <w:autoSpaceDE w:val="0"/>
              <w:spacing w:after="5"/>
              <w:jc w:val="center"/>
            </w:pPr>
            <w:r>
              <w:t>5 – 12 m</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94" w:rsidRDefault="00C97294" w:rsidP="00A15433">
            <w:pPr>
              <w:widowControl w:val="0"/>
              <w:autoSpaceDE w:val="0"/>
              <w:spacing w:after="5"/>
              <w:jc w:val="center"/>
            </w:pPr>
            <w:r>
              <w:t>3 – 9 m</w:t>
            </w:r>
          </w:p>
        </w:tc>
      </w:tr>
      <w:tr w:rsidR="00C97294" w:rsidTr="00A15433">
        <w:tc>
          <w:tcPr>
            <w:tcW w:w="1617" w:type="dxa"/>
            <w:tcBorders>
              <w:top w:val="single" w:sz="4" w:space="0" w:color="000000"/>
              <w:left w:val="single" w:sz="4" w:space="0" w:color="000000"/>
              <w:bottom w:val="single" w:sz="4" w:space="0" w:color="000000"/>
            </w:tcBorders>
            <w:shd w:val="clear" w:color="auto" w:fill="auto"/>
          </w:tcPr>
          <w:p w:rsidR="00C97294" w:rsidRDefault="00C97294" w:rsidP="00A15433">
            <w:pPr>
              <w:widowControl w:val="0"/>
              <w:autoSpaceDE w:val="0"/>
              <w:spacing w:after="5"/>
              <w:jc w:val="center"/>
            </w:pPr>
            <w:r>
              <w:t>Piquets Bleus</w:t>
            </w:r>
          </w:p>
        </w:tc>
        <w:tc>
          <w:tcPr>
            <w:tcW w:w="1800" w:type="dxa"/>
            <w:tcBorders>
              <w:top w:val="single" w:sz="4" w:space="0" w:color="000000"/>
              <w:left w:val="single" w:sz="4" w:space="0" w:color="000000"/>
              <w:bottom w:val="single" w:sz="4" w:space="0" w:color="000000"/>
            </w:tcBorders>
            <w:shd w:val="clear" w:color="auto" w:fill="auto"/>
            <w:vAlign w:val="center"/>
          </w:tcPr>
          <w:p w:rsidR="00C97294" w:rsidRDefault="00C97294" w:rsidP="00A15433">
            <w:pPr>
              <w:widowControl w:val="0"/>
              <w:autoSpaceDE w:val="0"/>
              <w:spacing w:after="5"/>
              <w:jc w:val="center"/>
            </w:pPr>
            <w:r>
              <w:t>15 – 28 m</w:t>
            </w:r>
          </w:p>
        </w:tc>
        <w:tc>
          <w:tcPr>
            <w:tcW w:w="1816" w:type="dxa"/>
            <w:tcBorders>
              <w:top w:val="single" w:sz="4" w:space="0" w:color="000000"/>
              <w:left w:val="single" w:sz="4" w:space="0" w:color="000000"/>
              <w:bottom w:val="single" w:sz="4" w:space="0" w:color="000000"/>
            </w:tcBorders>
            <w:shd w:val="clear" w:color="auto" w:fill="auto"/>
            <w:vAlign w:val="center"/>
          </w:tcPr>
          <w:p w:rsidR="00C97294" w:rsidRDefault="00C97294" w:rsidP="00A15433">
            <w:pPr>
              <w:widowControl w:val="0"/>
              <w:autoSpaceDE w:val="0"/>
              <w:spacing w:after="5"/>
              <w:jc w:val="center"/>
            </w:pPr>
            <w:r>
              <w:t>10 – 20 m</w:t>
            </w:r>
          </w:p>
        </w:tc>
        <w:tc>
          <w:tcPr>
            <w:tcW w:w="1817" w:type="dxa"/>
            <w:tcBorders>
              <w:top w:val="single" w:sz="4" w:space="0" w:color="000000"/>
              <w:left w:val="single" w:sz="4" w:space="0" w:color="000000"/>
              <w:bottom w:val="single" w:sz="4" w:space="0" w:color="000000"/>
            </w:tcBorders>
            <w:shd w:val="clear" w:color="auto" w:fill="auto"/>
            <w:vAlign w:val="center"/>
          </w:tcPr>
          <w:p w:rsidR="00C97294" w:rsidRDefault="00C97294" w:rsidP="00A15433">
            <w:pPr>
              <w:widowControl w:val="0"/>
              <w:autoSpaceDE w:val="0"/>
              <w:spacing w:after="5"/>
              <w:jc w:val="center"/>
            </w:pPr>
            <w:r>
              <w:t>7 – 14 m</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94" w:rsidRDefault="00C97294" w:rsidP="00A15433">
            <w:pPr>
              <w:widowControl w:val="0"/>
              <w:autoSpaceDE w:val="0"/>
              <w:spacing w:after="5"/>
              <w:jc w:val="center"/>
            </w:pPr>
            <w:r>
              <w:t>3 – 9 m</w:t>
            </w:r>
          </w:p>
        </w:tc>
      </w:tr>
    </w:tbl>
    <w:p w:rsidR="00C97294" w:rsidRDefault="00C97294" w:rsidP="00C97294"/>
    <w:p w:rsidR="00C97294" w:rsidRDefault="00C97294" w:rsidP="004F0E7B">
      <w:pPr>
        <w:pStyle w:val="Sansinterligne"/>
        <w:numPr>
          <w:ilvl w:val="0"/>
          <w:numId w:val="14"/>
        </w:numPr>
      </w:pPr>
      <w:r>
        <w:t xml:space="preserve">Pour chaque cible, le participant dispose de 2 minutes pour tirer ses coups. </w:t>
      </w:r>
    </w:p>
    <w:p w:rsidR="00C97294" w:rsidRDefault="00C97294" w:rsidP="00C97294">
      <w:pPr>
        <w:pStyle w:val="Sansinterligne"/>
      </w:pPr>
    </w:p>
    <w:p w:rsidR="00C97294" w:rsidRDefault="00C97294" w:rsidP="004F0E7B">
      <w:pPr>
        <w:pStyle w:val="Sansinterligne"/>
        <w:numPr>
          <w:ilvl w:val="0"/>
          <w:numId w:val="14"/>
        </w:numPr>
      </w:pPr>
      <w:r>
        <w:t xml:space="preserve">Le temps commence à décompter dès que atteint la cible (à partir de la 1ère flèche).    </w:t>
      </w:r>
    </w:p>
    <w:p w:rsidR="00C97294" w:rsidRDefault="00C97294" w:rsidP="00C97294">
      <w:pPr>
        <w:pStyle w:val="Sansinterligne"/>
      </w:pPr>
    </w:p>
    <w:p w:rsidR="00C97294" w:rsidRDefault="00C97294" w:rsidP="004F0E7B">
      <w:pPr>
        <w:pStyle w:val="Sansinterligne"/>
        <w:numPr>
          <w:ilvl w:val="0"/>
          <w:numId w:val="14"/>
        </w:numPr>
      </w:pPr>
      <w:r>
        <w:t xml:space="preserve">Aucun tireur ne peut avancer jusqu'à la cible suivante tant que les tireurs du groupe n'ont pas fini de tirer. </w:t>
      </w:r>
    </w:p>
    <w:p w:rsidR="004F0E7B" w:rsidRDefault="004F0E7B" w:rsidP="004F0E7B">
      <w:pPr>
        <w:pStyle w:val="Paragraphedeliste"/>
        <w:numPr>
          <w:ilvl w:val="0"/>
          <w:numId w:val="14"/>
        </w:numPr>
      </w:pPr>
      <w:r>
        <w:t xml:space="preserve">Pour chaque cible, le participant dispose de 2 minutes pour tirer ses coups. </w:t>
      </w:r>
    </w:p>
    <w:p w:rsidR="004F0E7B" w:rsidRDefault="004F0E7B" w:rsidP="004F0E7B">
      <w:pPr>
        <w:pStyle w:val="Paragraphedeliste"/>
        <w:numPr>
          <w:ilvl w:val="0"/>
          <w:numId w:val="14"/>
        </w:numPr>
      </w:pPr>
      <w:r>
        <w:t xml:space="preserve">Le temps commence à décompter dès que atteint la cible (à partir de la 1ère flèche).    </w:t>
      </w:r>
    </w:p>
    <w:p w:rsidR="004F0E7B" w:rsidRDefault="004F0E7B" w:rsidP="004F0E7B">
      <w:pPr>
        <w:pStyle w:val="Paragraphedeliste"/>
        <w:numPr>
          <w:ilvl w:val="0"/>
          <w:numId w:val="14"/>
        </w:numPr>
      </w:pPr>
      <w:r>
        <w:t xml:space="preserve">Aucun tireur ne peut avancer jusqu'à la cible suivante tant que les tireurs du groupe n'ont pas fini de tirer. </w:t>
      </w:r>
    </w:p>
    <w:p w:rsidR="004F0E7B" w:rsidRDefault="004F0E7B" w:rsidP="004F0E7B">
      <w:pPr>
        <w:rPr>
          <w:b/>
          <w:bCs/>
        </w:rPr>
      </w:pPr>
      <w:r>
        <w:t xml:space="preserve">Le tir est basé sur le princpe de la </w:t>
      </w:r>
      <w:r>
        <w:rPr>
          <w:b/>
          <w:bCs/>
        </w:rPr>
        <w:t>rotation</w:t>
      </w:r>
      <w:r>
        <w:t xml:space="preserve"> (Cible 3D </w:t>
      </w:r>
      <w:r>
        <w:rPr>
          <w:b/>
          <w:bCs/>
        </w:rPr>
        <w:t>1</w:t>
      </w:r>
      <w:r>
        <w:t xml:space="preserve">- tireurs </w:t>
      </w:r>
      <w:r>
        <w:rPr>
          <w:b/>
          <w:bCs/>
        </w:rPr>
        <w:t>A B C D</w:t>
      </w:r>
      <w:r>
        <w:t xml:space="preserve">, cible 3D </w:t>
      </w:r>
      <w:r>
        <w:rPr>
          <w:b/>
          <w:bCs/>
        </w:rPr>
        <w:t>2</w:t>
      </w:r>
      <w:r>
        <w:t xml:space="preserve">- tireurs </w:t>
      </w:r>
      <w:r>
        <w:rPr>
          <w:b/>
          <w:bCs/>
        </w:rPr>
        <w:t>B C D A</w:t>
      </w:r>
      <w:r>
        <w:t xml:space="preserve">, etc...) </w:t>
      </w:r>
    </w:p>
    <w:p w:rsidR="004F0E7B" w:rsidRDefault="00636581" w:rsidP="004F0E7B">
      <w:pPr>
        <w:pStyle w:val="Sansinterligne"/>
        <w:rPr>
          <w:b/>
          <w:sz w:val="28"/>
          <w:u w:val="single"/>
        </w:rPr>
      </w:pPr>
      <w:bookmarkStart w:id="1" w:name="_Hlk98792206"/>
      <w:r>
        <w:rPr>
          <w:b/>
          <w:sz w:val="28"/>
          <w:u w:val="single"/>
        </w:rPr>
        <w:t>7.</w:t>
      </w:r>
      <w:r w:rsidR="004F0E7B" w:rsidRPr="004F0E7B">
        <w:rPr>
          <w:b/>
          <w:sz w:val="28"/>
          <w:u w:val="single"/>
        </w:rPr>
        <w:t xml:space="preserve"> Flèche perdue </w:t>
      </w:r>
    </w:p>
    <w:p w:rsidR="004F0E7B" w:rsidRPr="004F0E7B" w:rsidRDefault="004F0E7B" w:rsidP="004F0E7B">
      <w:pPr>
        <w:pStyle w:val="Sansinterligne"/>
        <w:rPr>
          <w:b/>
          <w:sz w:val="28"/>
          <w:u w:val="single"/>
        </w:rPr>
      </w:pPr>
    </w:p>
    <w:p w:rsidR="004F0E7B" w:rsidRPr="004F0E7B" w:rsidRDefault="004F0E7B" w:rsidP="004F0E7B">
      <w:pPr>
        <w:pStyle w:val="Sansinterligne"/>
      </w:pPr>
      <w:r w:rsidRPr="004F0E7B">
        <w:t xml:space="preserve">Si une flèche glisse hors de la sarbacane (ou tombe de l'archer), elle ne peut être réutilisée que si la flèche peut être atteinte avec les mains tout en touchant le piquet de tir. </w:t>
      </w:r>
    </w:p>
    <w:p w:rsidR="004F0E7B" w:rsidRDefault="004F0E7B" w:rsidP="004F0E7B">
      <w:pPr>
        <w:pStyle w:val="Sansinterligne"/>
      </w:pPr>
    </w:p>
    <w:p w:rsidR="004F0E7B" w:rsidRDefault="004F0E7B" w:rsidP="004F0E7B">
      <w:pPr>
        <w:pStyle w:val="Sansinterligne"/>
      </w:pPr>
      <w:r>
        <w:t>Si le tireur n'atteint pas la flèche, cette flèche est considérée comme tirée.</w:t>
      </w:r>
    </w:p>
    <w:p w:rsidR="004F0E7B" w:rsidRDefault="004F0E7B" w:rsidP="004F0E7B">
      <w:pPr>
        <w:pStyle w:val="Sansinterligne"/>
      </w:pPr>
    </w:p>
    <w:bookmarkEnd w:id="1"/>
    <w:p w:rsidR="004F0E7B" w:rsidRPr="00636581" w:rsidRDefault="00636581" w:rsidP="004F0E7B">
      <w:pPr>
        <w:rPr>
          <w:u w:val="single"/>
        </w:rPr>
      </w:pPr>
      <w:r w:rsidRPr="00636581">
        <w:rPr>
          <w:b/>
          <w:bCs/>
          <w:sz w:val="28"/>
          <w:u w:val="single"/>
        </w:rPr>
        <w:t>8.</w:t>
      </w:r>
      <w:r w:rsidR="004F0E7B" w:rsidRPr="00636581">
        <w:rPr>
          <w:b/>
          <w:bCs/>
          <w:sz w:val="28"/>
          <w:u w:val="single"/>
        </w:rPr>
        <w:t xml:space="preserve"> Formation du groupe</w:t>
      </w:r>
    </w:p>
    <w:p w:rsidR="004F0E7B" w:rsidRPr="004F0E7B" w:rsidRDefault="004F0E7B" w:rsidP="004F0E7B">
      <w:pPr>
        <w:pStyle w:val="Sansinterligne"/>
        <w:numPr>
          <w:ilvl w:val="0"/>
          <w:numId w:val="16"/>
        </w:numPr>
        <w:rPr>
          <w:u w:val="single"/>
        </w:rPr>
      </w:pPr>
      <w:r>
        <w:t xml:space="preserve">Minimum 3 et maximum 6 personnes par groupe </w:t>
      </w:r>
    </w:p>
    <w:p w:rsidR="004F0E7B" w:rsidRDefault="004F0E7B" w:rsidP="004F0E7B">
      <w:pPr>
        <w:pStyle w:val="Sansinterligne"/>
      </w:pPr>
    </w:p>
    <w:p w:rsidR="004F0E7B" w:rsidRDefault="004F0E7B" w:rsidP="004F0E7B">
      <w:pPr>
        <w:pStyle w:val="Sansinterligne"/>
        <w:numPr>
          <w:ilvl w:val="0"/>
          <w:numId w:val="15"/>
        </w:numPr>
      </w:pPr>
      <w:r>
        <w:t>Les marqueurs sont choisis par le groupe. Si le groupe ne parvient pas à se mettre d'accord, l'organisateur sélectionnera les personnes qui écriront les scores.</w:t>
      </w:r>
    </w:p>
    <w:p w:rsidR="004F0E7B" w:rsidRDefault="004F0E7B" w:rsidP="004F0E7B">
      <w:pPr>
        <w:pStyle w:val="Sansinterligne"/>
      </w:pPr>
    </w:p>
    <w:p w:rsidR="004F0E7B" w:rsidRDefault="004F0E7B" w:rsidP="004F0E7B">
      <w:pPr>
        <w:pStyle w:val="Sansinterligne"/>
        <w:numPr>
          <w:ilvl w:val="0"/>
          <w:numId w:val="15"/>
        </w:numPr>
      </w:pPr>
      <w:r>
        <w:t xml:space="preserve">Le premier tireur repertorié dans le groupe est le chef de ce groupe. </w:t>
      </w:r>
    </w:p>
    <w:p w:rsidR="004F0E7B" w:rsidRDefault="004F0E7B" w:rsidP="004F0E7B">
      <w:pPr>
        <w:pStyle w:val="Sansinterligne"/>
      </w:pPr>
    </w:p>
    <w:p w:rsidR="004F0E7B" w:rsidRPr="004F0E7B" w:rsidRDefault="004F0E7B" w:rsidP="004F0E7B">
      <w:pPr>
        <w:rPr>
          <w:u w:val="single"/>
        </w:rPr>
      </w:pPr>
      <w:r w:rsidRPr="00636581">
        <w:rPr>
          <w:b/>
          <w:bCs/>
          <w:sz w:val="28"/>
          <w:u w:val="single"/>
        </w:rPr>
        <w:t xml:space="preserve"> </w:t>
      </w:r>
      <w:r w:rsidR="00636581" w:rsidRPr="00636581">
        <w:rPr>
          <w:b/>
          <w:bCs/>
          <w:sz w:val="28"/>
          <w:u w:val="single"/>
        </w:rPr>
        <w:t>9</w:t>
      </w:r>
      <w:r w:rsidR="00636581" w:rsidRPr="00636581">
        <w:rPr>
          <w:b/>
          <w:bCs/>
          <w:u w:val="single"/>
        </w:rPr>
        <w:t>.</w:t>
      </w:r>
      <w:r w:rsidRPr="004F0E7B">
        <w:rPr>
          <w:b/>
          <w:bCs/>
          <w:sz w:val="28"/>
          <w:u w:val="single"/>
        </w:rPr>
        <w:t>Marquage des scores</w:t>
      </w:r>
    </w:p>
    <w:p w:rsidR="004F0E7B" w:rsidRDefault="004F0E7B" w:rsidP="004F0E7B">
      <w:pPr>
        <w:pStyle w:val="Sansinterligne"/>
        <w:numPr>
          <w:ilvl w:val="0"/>
          <w:numId w:val="17"/>
        </w:numPr>
      </w:pPr>
      <w:r>
        <w:lastRenderedPageBreak/>
        <w:t xml:space="preserve">La double écriture est </w:t>
      </w:r>
      <w:r>
        <w:rPr>
          <w:b/>
          <w:bCs/>
        </w:rPr>
        <w:t>obligatoire</w:t>
      </w:r>
      <w:r>
        <w:t>.</w:t>
      </w:r>
    </w:p>
    <w:p w:rsidR="004F0E7B" w:rsidRDefault="004F0E7B" w:rsidP="004F0E7B">
      <w:pPr>
        <w:pStyle w:val="Sansinterligne"/>
      </w:pPr>
    </w:p>
    <w:p w:rsidR="004F0E7B" w:rsidRDefault="004F0E7B" w:rsidP="004F0E7B">
      <w:pPr>
        <w:pStyle w:val="Sansinterligne"/>
        <w:numPr>
          <w:ilvl w:val="0"/>
          <w:numId w:val="17"/>
        </w:numPr>
      </w:pPr>
      <w:r>
        <w:t xml:space="preserve">Le nombre de points marqués est inscrit par deux marqueurs sur deux feuilles bien distinctes. Les marqueurs créent en permanence des scores totaux et les comparent sur chaque cible. </w:t>
      </w:r>
    </w:p>
    <w:p w:rsidR="004F0E7B" w:rsidRDefault="004F0E7B" w:rsidP="004F0E7B">
      <w:pPr>
        <w:pStyle w:val="Sansinterligne"/>
        <w:numPr>
          <w:ilvl w:val="0"/>
          <w:numId w:val="17"/>
        </w:numPr>
      </w:pPr>
      <w:r>
        <w:t>Dans le cas où il y a des scores différents sur les deux fiches de tir d'un tireur, c'est la valeur la plus basse qui compte dans l'évaluation du score.</w:t>
      </w:r>
    </w:p>
    <w:p w:rsidR="004F0E7B" w:rsidRDefault="004F0E7B" w:rsidP="004F0E7B">
      <w:pPr>
        <w:pStyle w:val="Sansinterligne"/>
      </w:pPr>
    </w:p>
    <w:p w:rsidR="004F0E7B" w:rsidRDefault="004F0E7B" w:rsidP="004F0E7B">
      <w:pPr>
        <w:pStyle w:val="Sansinterligne"/>
        <w:numPr>
          <w:ilvl w:val="0"/>
          <w:numId w:val="17"/>
        </w:numPr>
      </w:pPr>
      <w:r>
        <w:t>Les feuilles de score doivent être signées par les marqueurs et les tireurs avant d'être soumises au greffe.</w:t>
      </w:r>
    </w:p>
    <w:p w:rsidR="004F0E7B" w:rsidRDefault="004F0E7B" w:rsidP="004F0E7B">
      <w:r>
        <w:rPr>
          <w:b/>
          <w:bCs/>
          <w:sz w:val="28"/>
          <w:szCs w:val="28"/>
        </w:rPr>
        <w:t>Notation</w:t>
      </w:r>
    </w:p>
    <w:p w:rsidR="004F0E7B" w:rsidRPr="004F0E7B" w:rsidRDefault="004F0E7B" w:rsidP="004F0E7B">
      <w:pPr>
        <w:pStyle w:val="Sansinterligne"/>
      </w:pPr>
      <w:r w:rsidRPr="004F0E7B">
        <w:t xml:space="preserve">Si une flèche </w:t>
      </w:r>
      <w:r w:rsidRPr="004F0E7B">
        <w:rPr>
          <w:bCs/>
        </w:rPr>
        <w:t>ricoche</w:t>
      </w:r>
      <w:r w:rsidRPr="004F0E7B">
        <w:t xml:space="preserve"> sur la cible (la </w:t>
      </w:r>
      <w:r w:rsidRPr="004F0E7B">
        <w:rPr>
          <w:bCs/>
        </w:rPr>
        <w:t>flèche</w:t>
      </w:r>
      <w:r w:rsidRPr="004F0E7B">
        <w:t xml:space="preserve"> est</w:t>
      </w:r>
      <w:r w:rsidRPr="004F0E7B">
        <w:rPr>
          <w:bCs/>
        </w:rPr>
        <w:t xml:space="preserve"> devant</w:t>
      </w:r>
      <w:r w:rsidRPr="004F0E7B">
        <w:t xml:space="preserve"> la cible), le tir est </w:t>
      </w:r>
      <w:r w:rsidRPr="004F0E7B">
        <w:rPr>
          <w:bCs/>
        </w:rPr>
        <w:t>répété</w:t>
      </w:r>
      <w:r w:rsidRPr="004F0E7B">
        <w:t xml:space="preserve"> avec une </w:t>
      </w:r>
      <w:r w:rsidRPr="004F0E7B">
        <w:rPr>
          <w:bCs/>
        </w:rPr>
        <w:t xml:space="preserve">flèche de réserve. </w:t>
      </w:r>
    </w:p>
    <w:p w:rsidR="004F0E7B" w:rsidRPr="004F0E7B" w:rsidRDefault="00636581" w:rsidP="004F0E7B">
      <w:pPr>
        <w:widowControl w:val="0"/>
        <w:autoSpaceDE w:val="0"/>
        <w:rPr>
          <w:b/>
          <w:bCs/>
        </w:rPr>
      </w:pPr>
      <w:r>
        <w:rPr>
          <w:b/>
          <w:bCs/>
          <w:sz w:val="26"/>
          <w:szCs w:val="26"/>
          <w:u w:val="single"/>
        </w:rPr>
        <w:t>10.</w:t>
      </w:r>
      <w:r w:rsidR="004F0E7B">
        <w:rPr>
          <w:b/>
          <w:bCs/>
          <w:sz w:val="26"/>
          <w:szCs w:val="26"/>
          <w:u w:val="single"/>
        </w:rPr>
        <w:t xml:space="preserve">Parcours à 2 flèches </w:t>
      </w:r>
    </w:p>
    <w:tbl>
      <w:tblPr>
        <w:tblW w:w="0" w:type="auto"/>
        <w:tblInd w:w="247" w:type="dxa"/>
        <w:tblLayout w:type="fixed"/>
        <w:tblLook w:val="0000" w:firstRow="0" w:lastRow="0" w:firstColumn="0" w:lastColumn="0" w:noHBand="0" w:noVBand="0"/>
      </w:tblPr>
      <w:tblGrid>
        <w:gridCol w:w="917"/>
        <w:gridCol w:w="1316"/>
        <w:gridCol w:w="1300"/>
        <w:gridCol w:w="1300"/>
        <w:gridCol w:w="1353"/>
      </w:tblGrid>
      <w:tr w:rsidR="004F0E7B" w:rsidTr="00A15433">
        <w:tc>
          <w:tcPr>
            <w:tcW w:w="917" w:type="dxa"/>
            <w:tcBorders>
              <w:top w:val="single" w:sz="4" w:space="0" w:color="000000"/>
              <w:left w:val="single" w:sz="4" w:space="0" w:color="000000"/>
              <w:bottom w:val="single" w:sz="4" w:space="0" w:color="000000"/>
            </w:tcBorders>
            <w:shd w:val="clear" w:color="auto" w:fill="auto"/>
          </w:tcPr>
          <w:p w:rsidR="004F0E7B" w:rsidRDefault="004F0E7B" w:rsidP="00A15433">
            <w:pPr>
              <w:widowControl w:val="0"/>
              <w:autoSpaceDE w:val="0"/>
              <w:snapToGrid w:val="0"/>
              <w:spacing w:after="5"/>
              <w:jc w:val="center"/>
              <w:rPr>
                <w:b/>
                <w:bCs/>
              </w:rPr>
            </w:pPr>
          </w:p>
        </w:tc>
        <w:tc>
          <w:tcPr>
            <w:tcW w:w="1316" w:type="dxa"/>
            <w:tcBorders>
              <w:top w:val="single" w:sz="4" w:space="0" w:color="000000"/>
              <w:left w:val="single" w:sz="4" w:space="0" w:color="000000"/>
              <w:bottom w:val="single" w:sz="4" w:space="0" w:color="000000"/>
            </w:tcBorders>
            <w:shd w:val="clear" w:color="auto" w:fill="auto"/>
          </w:tcPr>
          <w:p w:rsidR="004F0E7B" w:rsidRDefault="004F0E7B" w:rsidP="00A15433">
            <w:pPr>
              <w:widowControl w:val="0"/>
              <w:autoSpaceDE w:val="0"/>
              <w:spacing w:after="5"/>
              <w:jc w:val="center"/>
              <w:rPr>
                <w:b/>
                <w:bCs/>
              </w:rPr>
            </w:pPr>
            <w:r>
              <w:rPr>
                <w:b/>
                <w:bCs/>
              </w:rPr>
              <w:t>Spot</w:t>
            </w:r>
          </w:p>
        </w:tc>
        <w:tc>
          <w:tcPr>
            <w:tcW w:w="1300" w:type="dxa"/>
            <w:tcBorders>
              <w:top w:val="single" w:sz="4" w:space="0" w:color="000000"/>
              <w:left w:val="single" w:sz="4" w:space="0" w:color="000000"/>
              <w:bottom w:val="single" w:sz="4" w:space="0" w:color="000000"/>
            </w:tcBorders>
            <w:shd w:val="clear" w:color="auto" w:fill="auto"/>
          </w:tcPr>
          <w:p w:rsidR="004F0E7B" w:rsidRDefault="004F0E7B" w:rsidP="00A15433">
            <w:pPr>
              <w:widowControl w:val="0"/>
              <w:autoSpaceDE w:val="0"/>
              <w:spacing w:after="5"/>
              <w:jc w:val="center"/>
              <w:rPr>
                <w:b/>
                <w:bCs/>
              </w:rPr>
            </w:pPr>
            <w:r>
              <w:rPr>
                <w:b/>
                <w:bCs/>
              </w:rPr>
              <w:t>Herz</w:t>
            </w:r>
          </w:p>
        </w:tc>
        <w:tc>
          <w:tcPr>
            <w:tcW w:w="1300" w:type="dxa"/>
            <w:tcBorders>
              <w:top w:val="single" w:sz="4" w:space="0" w:color="000000"/>
              <w:left w:val="single" w:sz="4" w:space="0" w:color="000000"/>
              <w:bottom w:val="single" w:sz="4" w:space="0" w:color="000000"/>
            </w:tcBorders>
            <w:shd w:val="clear" w:color="auto" w:fill="auto"/>
          </w:tcPr>
          <w:p w:rsidR="004F0E7B" w:rsidRDefault="004F0E7B" w:rsidP="00A15433">
            <w:pPr>
              <w:widowControl w:val="0"/>
              <w:autoSpaceDE w:val="0"/>
              <w:spacing w:after="5"/>
              <w:jc w:val="center"/>
              <w:rPr>
                <w:b/>
                <w:bCs/>
              </w:rPr>
            </w:pPr>
            <w:r>
              <w:rPr>
                <w:b/>
                <w:bCs/>
                <w:noProof/>
                <w:lang w:eastAsia="fr-FR"/>
              </w:rPr>
              <w:drawing>
                <wp:anchor distT="0" distB="0" distL="114935" distR="114935" simplePos="0" relativeHeight="251667456" behindDoc="1" locked="0" layoutInCell="1" allowOverlap="1">
                  <wp:simplePos x="0" y="0"/>
                  <wp:positionH relativeFrom="column">
                    <wp:posOffset>683260</wp:posOffset>
                  </wp:positionH>
                  <wp:positionV relativeFrom="paragraph">
                    <wp:posOffset>199390</wp:posOffset>
                  </wp:positionV>
                  <wp:extent cx="2527935" cy="2244725"/>
                  <wp:effectExtent l="19050" t="0" r="5715"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2527935" cy="2244725"/>
                          </a:xfrm>
                          <a:prstGeom prst="rect">
                            <a:avLst/>
                          </a:prstGeom>
                          <a:solidFill>
                            <a:srgbClr val="FFFFFF"/>
                          </a:solidFill>
                          <a:ln w="9525">
                            <a:noFill/>
                            <a:miter lim="800000"/>
                            <a:headEnd/>
                            <a:tailEnd/>
                          </a:ln>
                        </pic:spPr>
                      </pic:pic>
                    </a:graphicData>
                  </a:graphic>
                </wp:anchor>
              </w:drawing>
            </w:r>
            <w:r>
              <w:rPr>
                <w:b/>
                <w:bCs/>
              </w:rPr>
              <w:t>Leben</w:t>
            </w:r>
          </w:p>
        </w:tc>
        <w:tc>
          <w:tcPr>
            <w:tcW w:w="1353" w:type="dxa"/>
            <w:tcBorders>
              <w:top w:val="single" w:sz="4" w:space="0" w:color="000000"/>
              <w:left w:val="single" w:sz="4" w:space="0" w:color="000000"/>
              <w:bottom w:val="single" w:sz="4" w:space="0" w:color="000000"/>
              <w:right w:val="single" w:sz="4" w:space="0" w:color="000000"/>
            </w:tcBorders>
            <w:shd w:val="clear" w:color="auto" w:fill="auto"/>
          </w:tcPr>
          <w:p w:rsidR="004F0E7B" w:rsidRDefault="004F0E7B" w:rsidP="00A15433">
            <w:pPr>
              <w:widowControl w:val="0"/>
              <w:autoSpaceDE w:val="0"/>
              <w:spacing w:after="5"/>
              <w:jc w:val="center"/>
            </w:pPr>
            <w:r>
              <w:rPr>
                <w:b/>
                <w:bCs/>
              </w:rPr>
              <w:t>Körper</w:t>
            </w:r>
          </w:p>
        </w:tc>
      </w:tr>
      <w:tr w:rsidR="004F0E7B" w:rsidTr="00A15433">
        <w:tc>
          <w:tcPr>
            <w:tcW w:w="917" w:type="dxa"/>
            <w:tcBorders>
              <w:top w:val="single" w:sz="4" w:space="0" w:color="000000"/>
              <w:left w:val="single" w:sz="4" w:space="0" w:color="000000"/>
              <w:bottom w:val="single" w:sz="4" w:space="0" w:color="000000"/>
            </w:tcBorders>
            <w:shd w:val="clear" w:color="auto" w:fill="auto"/>
          </w:tcPr>
          <w:p w:rsidR="004F0E7B" w:rsidRDefault="004F0E7B" w:rsidP="00A15433">
            <w:pPr>
              <w:widowControl w:val="0"/>
              <w:autoSpaceDE w:val="0"/>
              <w:spacing w:after="5"/>
            </w:pPr>
            <w:r>
              <w:t>1 ère</w:t>
            </w:r>
          </w:p>
        </w:tc>
        <w:tc>
          <w:tcPr>
            <w:tcW w:w="1316" w:type="dxa"/>
            <w:tcBorders>
              <w:top w:val="single" w:sz="4" w:space="0" w:color="000000"/>
              <w:left w:val="single" w:sz="4" w:space="0" w:color="000000"/>
              <w:bottom w:val="single" w:sz="4" w:space="0" w:color="000000"/>
            </w:tcBorders>
            <w:shd w:val="clear" w:color="auto" w:fill="auto"/>
          </w:tcPr>
          <w:p w:rsidR="004F0E7B" w:rsidRDefault="004F0E7B" w:rsidP="00A15433">
            <w:pPr>
              <w:widowControl w:val="0"/>
              <w:autoSpaceDE w:val="0"/>
              <w:spacing w:after="5"/>
              <w:jc w:val="center"/>
            </w:pPr>
            <w:r>
              <w:t>11 Points</w:t>
            </w:r>
          </w:p>
        </w:tc>
        <w:tc>
          <w:tcPr>
            <w:tcW w:w="1300" w:type="dxa"/>
            <w:tcBorders>
              <w:top w:val="single" w:sz="4" w:space="0" w:color="000000"/>
              <w:left w:val="single" w:sz="4" w:space="0" w:color="000000"/>
              <w:bottom w:val="single" w:sz="4" w:space="0" w:color="000000"/>
            </w:tcBorders>
            <w:shd w:val="clear" w:color="auto" w:fill="auto"/>
          </w:tcPr>
          <w:p w:rsidR="004F0E7B" w:rsidRDefault="004F0E7B" w:rsidP="00A15433">
            <w:pPr>
              <w:widowControl w:val="0"/>
              <w:autoSpaceDE w:val="0"/>
              <w:spacing w:after="5"/>
              <w:jc w:val="center"/>
            </w:pPr>
            <w:r>
              <w:t>10 Points</w:t>
            </w:r>
          </w:p>
        </w:tc>
        <w:tc>
          <w:tcPr>
            <w:tcW w:w="1300" w:type="dxa"/>
            <w:tcBorders>
              <w:top w:val="single" w:sz="4" w:space="0" w:color="000000"/>
              <w:left w:val="single" w:sz="4" w:space="0" w:color="000000"/>
              <w:bottom w:val="single" w:sz="4" w:space="0" w:color="000000"/>
            </w:tcBorders>
            <w:shd w:val="clear" w:color="auto" w:fill="auto"/>
          </w:tcPr>
          <w:p w:rsidR="004F0E7B" w:rsidRDefault="004F0E7B" w:rsidP="00A15433">
            <w:pPr>
              <w:widowControl w:val="0"/>
              <w:autoSpaceDE w:val="0"/>
              <w:spacing w:after="5"/>
              <w:jc w:val="center"/>
            </w:pPr>
            <w:r>
              <w:t>8 Points</w:t>
            </w:r>
          </w:p>
        </w:tc>
        <w:tc>
          <w:tcPr>
            <w:tcW w:w="1353" w:type="dxa"/>
            <w:tcBorders>
              <w:top w:val="single" w:sz="4" w:space="0" w:color="000000"/>
              <w:left w:val="single" w:sz="4" w:space="0" w:color="000000"/>
              <w:bottom w:val="single" w:sz="4" w:space="0" w:color="000000"/>
              <w:right w:val="single" w:sz="4" w:space="0" w:color="000000"/>
            </w:tcBorders>
            <w:shd w:val="clear" w:color="auto" w:fill="auto"/>
          </w:tcPr>
          <w:p w:rsidR="004F0E7B" w:rsidRDefault="004F0E7B" w:rsidP="00A15433">
            <w:pPr>
              <w:widowControl w:val="0"/>
              <w:autoSpaceDE w:val="0"/>
              <w:spacing w:after="5"/>
              <w:jc w:val="center"/>
            </w:pPr>
            <w:r>
              <w:t>5 Points</w:t>
            </w:r>
          </w:p>
        </w:tc>
      </w:tr>
      <w:tr w:rsidR="004F0E7B" w:rsidTr="00A15433">
        <w:tc>
          <w:tcPr>
            <w:tcW w:w="917" w:type="dxa"/>
            <w:tcBorders>
              <w:top w:val="single" w:sz="4" w:space="0" w:color="000000"/>
              <w:left w:val="single" w:sz="4" w:space="0" w:color="000000"/>
              <w:bottom w:val="single" w:sz="4" w:space="0" w:color="000000"/>
            </w:tcBorders>
            <w:shd w:val="clear" w:color="auto" w:fill="auto"/>
          </w:tcPr>
          <w:p w:rsidR="004F0E7B" w:rsidRDefault="004F0E7B" w:rsidP="00A15433">
            <w:pPr>
              <w:widowControl w:val="0"/>
              <w:autoSpaceDE w:val="0"/>
              <w:spacing w:after="5"/>
            </w:pPr>
            <w:r>
              <w:t>2 ème</w:t>
            </w:r>
          </w:p>
        </w:tc>
        <w:tc>
          <w:tcPr>
            <w:tcW w:w="1316" w:type="dxa"/>
            <w:tcBorders>
              <w:top w:val="single" w:sz="4" w:space="0" w:color="000000"/>
              <w:left w:val="single" w:sz="4" w:space="0" w:color="000000"/>
              <w:bottom w:val="single" w:sz="4" w:space="0" w:color="000000"/>
            </w:tcBorders>
            <w:shd w:val="clear" w:color="auto" w:fill="auto"/>
          </w:tcPr>
          <w:p w:rsidR="004F0E7B" w:rsidRDefault="004F0E7B" w:rsidP="00A15433">
            <w:pPr>
              <w:widowControl w:val="0"/>
              <w:autoSpaceDE w:val="0"/>
              <w:spacing w:after="5"/>
              <w:jc w:val="center"/>
            </w:pPr>
            <w:r>
              <w:t>4 Points</w:t>
            </w:r>
          </w:p>
        </w:tc>
        <w:tc>
          <w:tcPr>
            <w:tcW w:w="1300" w:type="dxa"/>
            <w:tcBorders>
              <w:top w:val="single" w:sz="4" w:space="0" w:color="000000"/>
              <w:left w:val="single" w:sz="4" w:space="0" w:color="000000"/>
              <w:bottom w:val="single" w:sz="4" w:space="0" w:color="000000"/>
            </w:tcBorders>
            <w:shd w:val="clear" w:color="auto" w:fill="auto"/>
          </w:tcPr>
          <w:p w:rsidR="004F0E7B" w:rsidRDefault="004F0E7B" w:rsidP="00A15433">
            <w:pPr>
              <w:widowControl w:val="0"/>
              <w:autoSpaceDE w:val="0"/>
              <w:spacing w:after="5"/>
              <w:jc w:val="center"/>
            </w:pPr>
            <w:r>
              <w:t>3 Points</w:t>
            </w:r>
          </w:p>
        </w:tc>
        <w:tc>
          <w:tcPr>
            <w:tcW w:w="1300" w:type="dxa"/>
            <w:tcBorders>
              <w:top w:val="single" w:sz="4" w:space="0" w:color="000000"/>
              <w:left w:val="single" w:sz="4" w:space="0" w:color="000000"/>
              <w:bottom w:val="single" w:sz="4" w:space="0" w:color="000000"/>
            </w:tcBorders>
            <w:shd w:val="clear" w:color="auto" w:fill="auto"/>
          </w:tcPr>
          <w:p w:rsidR="004F0E7B" w:rsidRDefault="004F0E7B" w:rsidP="00A15433">
            <w:pPr>
              <w:widowControl w:val="0"/>
              <w:autoSpaceDE w:val="0"/>
              <w:spacing w:after="5"/>
              <w:jc w:val="center"/>
            </w:pPr>
            <w:r>
              <w:t>2 Points</w:t>
            </w:r>
          </w:p>
        </w:tc>
        <w:tc>
          <w:tcPr>
            <w:tcW w:w="1353" w:type="dxa"/>
            <w:tcBorders>
              <w:top w:val="single" w:sz="4" w:space="0" w:color="000000"/>
              <w:left w:val="single" w:sz="4" w:space="0" w:color="000000"/>
              <w:bottom w:val="single" w:sz="4" w:space="0" w:color="000000"/>
              <w:right w:val="single" w:sz="4" w:space="0" w:color="000000"/>
            </w:tcBorders>
            <w:shd w:val="clear" w:color="auto" w:fill="auto"/>
          </w:tcPr>
          <w:p w:rsidR="004F0E7B" w:rsidRDefault="004F0E7B" w:rsidP="00A15433">
            <w:pPr>
              <w:widowControl w:val="0"/>
              <w:autoSpaceDE w:val="0"/>
              <w:spacing w:after="5"/>
              <w:jc w:val="center"/>
            </w:pPr>
            <w:r>
              <w:t>1 Point</w:t>
            </w:r>
          </w:p>
        </w:tc>
      </w:tr>
    </w:tbl>
    <w:p w:rsidR="004F0E7B" w:rsidRDefault="004F0E7B" w:rsidP="004F0E7B">
      <w:pPr>
        <w:widowControl w:val="0"/>
        <w:autoSpaceDE w:val="0"/>
      </w:pPr>
    </w:p>
    <w:p w:rsidR="004F0E7B" w:rsidRDefault="004F0E7B" w:rsidP="004F0E7B">
      <w:pPr>
        <w:widowControl w:val="0"/>
        <w:autoSpaceDE w:val="0"/>
      </w:pPr>
    </w:p>
    <w:p w:rsidR="004F0E7B" w:rsidRDefault="004F0E7B" w:rsidP="004F0E7B">
      <w:pPr>
        <w:widowControl w:val="0"/>
        <w:autoSpaceDE w:val="0"/>
      </w:pPr>
    </w:p>
    <w:p w:rsidR="004F0E7B" w:rsidRDefault="004F0E7B" w:rsidP="004F0E7B">
      <w:pPr>
        <w:widowControl w:val="0"/>
        <w:autoSpaceDE w:val="0"/>
      </w:pPr>
    </w:p>
    <w:p w:rsidR="004F0E7B" w:rsidRDefault="004F0E7B" w:rsidP="004F0E7B">
      <w:pPr>
        <w:widowControl w:val="0"/>
        <w:autoSpaceDE w:val="0"/>
        <w:rPr>
          <w:color w:val="00B050"/>
        </w:rPr>
      </w:pPr>
    </w:p>
    <w:p w:rsidR="004F0E7B" w:rsidRDefault="004F0E7B" w:rsidP="004F0E7B">
      <w:pPr>
        <w:pStyle w:val="Sansinterligne"/>
        <w:numPr>
          <w:ilvl w:val="0"/>
          <w:numId w:val="18"/>
        </w:numPr>
      </w:pPr>
      <w:r>
        <w:t>Si une flèche touche la ligne de séparation de deux zones de pointage, la zone supérieure sera marquée.</w:t>
      </w:r>
    </w:p>
    <w:p w:rsidR="004F0E7B" w:rsidRDefault="004F0E7B" w:rsidP="004F0E7B">
      <w:pPr>
        <w:pStyle w:val="Sansinterligne"/>
        <w:numPr>
          <w:ilvl w:val="0"/>
          <w:numId w:val="18"/>
        </w:numPr>
      </w:pPr>
      <w:r>
        <w:t>En cas de désaccord, l'opinion majoritaire du groupe compte (décision du groupe).</w:t>
      </w:r>
    </w:p>
    <w:p w:rsidR="004F0E7B" w:rsidRDefault="004F0E7B" w:rsidP="004F0E7B">
      <w:pPr>
        <w:pStyle w:val="Sansinterligne"/>
      </w:pPr>
    </w:p>
    <w:p w:rsidR="004F0E7B" w:rsidRDefault="004F0E7B" w:rsidP="004F0E7B">
      <w:pPr>
        <w:pStyle w:val="Sansinterligne"/>
        <w:numPr>
          <w:ilvl w:val="0"/>
          <w:numId w:val="18"/>
        </w:numPr>
      </w:pPr>
      <w:r>
        <w:t>Le décompte a lieu après chaque tour sans toucher les flèches ni la cible 3D.</w:t>
      </w:r>
    </w:p>
    <w:p w:rsidR="004F0E7B" w:rsidRDefault="004F0E7B" w:rsidP="004F0E7B">
      <w:pPr>
        <w:pStyle w:val="Sansinterligne"/>
        <w:rPr>
          <w:b/>
          <w:bCs/>
        </w:rPr>
      </w:pPr>
    </w:p>
    <w:p w:rsidR="004F0E7B" w:rsidRDefault="004F0E7B" w:rsidP="004F0E7B">
      <w:pPr>
        <w:pStyle w:val="Sansinterligne"/>
        <w:numPr>
          <w:ilvl w:val="0"/>
          <w:numId w:val="18"/>
        </w:numPr>
      </w:pPr>
      <w:r>
        <w:t>Les marqueurs enregistrent la valeur de chaque flèche sur la zone de la cible.</w:t>
      </w:r>
    </w:p>
    <w:p w:rsidR="004F0E7B" w:rsidRDefault="004F0E7B" w:rsidP="004F0E7B">
      <w:pPr>
        <w:pStyle w:val="Sansinterligne"/>
        <w:ind w:left="720"/>
      </w:pPr>
    </w:p>
    <w:p w:rsidR="004F0E7B" w:rsidRDefault="004F0E7B" w:rsidP="004F0E7B">
      <w:pPr>
        <w:pStyle w:val="Sansinterligne"/>
        <w:numPr>
          <w:ilvl w:val="0"/>
          <w:numId w:val="18"/>
        </w:numPr>
      </w:pPr>
      <w:r>
        <w:t xml:space="preserve">Si une flèche frappe une autre flèche dans la cible et reste dans celle-ci (Robin), elle est marquée en fonction de la flèche touchée. A moins que la pointe ne touche le disque 3D, auquel cas la valeur de la pointe comptera.  </w:t>
      </w:r>
    </w:p>
    <w:p w:rsidR="004F0E7B" w:rsidRDefault="004F0E7B" w:rsidP="004F0E7B"/>
    <w:p w:rsidR="004F0E7B" w:rsidRDefault="004F0E7B" w:rsidP="004F0E7B">
      <w:pPr>
        <w:pStyle w:val="Sansinterligne"/>
      </w:pPr>
      <w:r>
        <w:t xml:space="preserve">Le tireur ne peut retirer les flèches de la cible que lorsque les points obtenus ont été enregistrés sur la feuille de marque et qu'il n'y a pas de contestations. </w:t>
      </w:r>
    </w:p>
    <w:p w:rsidR="004F0E7B" w:rsidRDefault="004F0E7B" w:rsidP="004F0E7B">
      <w:pPr>
        <w:pStyle w:val="Listenabsatz"/>
        <w:widowControl w:val="0"/>
        <w:autoSpaceDE w:val="0"/>
        <w:ind w:left="0"/>
        <w:jc w:val="both"/>
        <w:rPr>
          <w:rFonts w:asciiTheme="minorHAnsi" w:eastAsiaTheme="minorHAnsi" w:hAnsiTheme="minorHAnsi" w:cstheme="minorBidi"/>
          <w:sz w:val="22"/>
          <w:szCs w:val="22"/>
          <w:lang w:val="fr-FR" w:eastAsia="en-US"/>
        </w:rPr>
      </w:pPr>
      <w:bookmarkStart w:id="2" w:name="_Hlk98794578"/>
      <w:bookmarkEnd w:id="2"/>
    </w:p>
    <w:p w:rsidR="004F0E7B" w:rsidRDefault="004F0E7B" w:rsidP="004F0E7B">
      <w:pPr>
        <w:pStyle w:val="Listenabsatz"/>
        <w:widowControl w:val="0"/>
        <w:autoSpaceDE w:val="0"/>
        <w:ind w:left="0"/>
        <w:jc w:val="both"/>
        <w:rPr>
          <w:rFonts w:ascii="Arial" w:hAnsi="Arial" w:cs="Arial"/>
        </w:rPr>
      </w:pPr>
      <w:r>
        <w:rPr>
          <w:rFonts w:ascii="Arial" w:hAnsi="Arial" w:cs="Arial"/>
          <w:b/>
          <w:bCs/>
          <w:sz w:val="26"/>
          <w:szCs w:val="26"/>
        </w:rPr>
        <w:t>.</w:t>
      </w:r>
      <w:r>
        <w:rPr>
          <w:rFonts w:ascii="Arial" w:hAnsi="Arial" w:cs="Arial"/>
          <w:sz w:val="26"/>
          <w:szCs w:val="26"/>
        </w:rPr>
        <w:t xml:space="preserve"> </w:t>
      </w:r>
      <w:r w:rsidR="00636581" w:rsidRPr="00636581">
        <w:rPr>
          <w:rFonts w:ascii="Arial" w:hAnsi="Arial" w:cs="Arial"/>
          <w:sz w:val="26"/>
          <w:szCs w:val="26"/>
          <w:u w:val="single"/>
        </w:rPr>
        <w:t>11.</w:t>
      </w:r>
      <w:r w:rsidRPr="00636581">
        <w:rPr>
          <w:rFonts w:asciiTheme="minorHAnsi" w:hAnsiTheme="minorHAnsi" w:cstheme="minorHAnsi"/>
          <w:b/>
          <w:bCs/>
          <w:sz w:val="28"/>
          <w:szCs w:val="26"/>
          <w:u w:val="single"/>
        </w:rPr>
        <w:t>Egalité de points</w:t>
      </w:r>
    </w:p>
    <w:p w:rsidR="004F0E7B" w:rsidRDefault="004F0E7B" w:rsidP="004F0E7B">
      <w:pPr>
        <w:rPr>
          <w:rFonts w:ascii="Arial" w:hAnsi="Arial" w:cs="Arial"/>
        </w:rPr>
      </w:pPr>
    </w:p>
    <w:p w:rsidR="004F0E7B" w:rsidRDefault="004F0E7B" w:rsidP="004F0E7B">
      <w:pPr>
        <w:pStyle w:val="Sansinterligne"/>
      </w:pPr>
      <w:r>
        <w:lastRenderedPageBreak/>
        <w:t>Si à la fin de la compétition il y a des scores identiques entre plusieurs tireurs, la meilleur place sera déterminée comme suit :</w:t>
      </w:r>
    </w:p>
    <w:p w:rsidR="004F0E7B" w:rsidRDefault="004F0E7B" w:rsidP="004F0E7B">
      <w:pPr>
        <w:pStyle w:val="Sansinterligne"/>
      </w:pPr>
    </w:p>
    <w:p w:rsidR="004F0E7B" w:rsidRDefault="004F0E7B" w:rsidP="004F0E7B">
      <w:pPr>
        <w:pStyle w:val="Sansinterligne"/>
      </w:pPr>
      <w:r>
        <w:t xml:space="preserve">Plus grand nombre de coups : Spot – Herz – Leben </w:t>
      </w:r>
    </w:p>
    <w:p w:rsidR="004F0E7B" w:rsidRDefault="004F0E7B" w:rsidP="004F0E7B">
      <w:pPr>
        <w:pStyle w:val="Sansinterligne"/>
      </w:pPr>
    </w:p>
    <w:p w:rsidR="004F0E7B" w:rsidRDefault="004F0E7B" w:rsidP="004F0E7B">
      <w:pPr>
        <w:pStyle w:val="Sansinterligne"/>
      </w:pPr>
      <w:r>
        <w:t>Si la méthode de comptage ci-dessus ne suffit pas, il y a un départage avec trois cibles de distances inconnues. 1 flèche est tirée par cible et la somme des flèches sur les cibles permettent de départager l'égalité. En cas d'égalité, la démarche est répétée jusqu'à ce qu'il y ai un gagnant.</w:t>
      </w:r>
    </w:p>
    <w:p w:rsidR="004F0E7B" w:rsidRDefault="004F0E7B" w:rsidP="004F0E7B">
      <w:pPr>
        <w:widowControl w:val="0"/>
        <w:autoSpaceDE w:val="0"/>
        <w:rPr>
          <w:rFonts w:ascii="Arial" w:hAnsi="Arial" w:cs="Arial"/>
        </w:rPr>
      </w:pPr>
    </w:p>
    <w:p w:rsidR="004F0E7B" w:rsidRDefault="004F0E7B" w:rsidP="004F0E7B">
      <w:pPr>
        <w:rPr>
          <w:rFonts w:cstheme="minorHAnsi"/>
        </w:rPr>
      </w:pPr>
      <w:r>
        <w:rPr>
          <w:rFonts w:ascii="Arial" w:hAnsi="Arial" w:cs="Arial"/>
          <w:b/>
          <w:bCs/>
          <w:sz w:val="26"/>
          <w:szCs w:val="26"/>
        </w:rPr>
        <w:t xml:space="preserve"> </w:t>
      </w:r>
      <w:r w:rsidRPr="004F0E7B">
        <w:rPr>
          <w:rFonts w:cstheme="minorHAnsi"/>
          <w:b/>
          <w:bCs/>
          <w:sz w:val="26"/>
          <w:szCs w:val="26"/>
          <w:u w:val="single"/>
        </w:rPr>
        <w:t>En signant la feuille de marque, chaque tireur confirme le résultat qu'il a obtenu.</w:t>
      </w:r>
    </w:p>
    <w:p w:rsidR="004F0E7B" w:rsidRPr="00636581" w:rsidRDefault="00636581" w:rsidP="004F0E7B">
      <w:pPr>
        <w:rPr>
          <w:rFonts w:cstheme="minorHAnsi"/>
          <w:sz w:val="20"/>
          <w:u w:val="single"/>
        </w:rPr>
      </w:pPr>
      <w:r w:rsidRPr="00636581">
        <w:rPr>
          <w:rFonts w:ascii="Arial" w:hAnsi="Arial" w:cs="Arial"/>
          <w:b/>
          <w:bCs/>
          <w:sz w:val="28"/>
          <w:szCs w:val="30"/>
          <w:u w:val="single"/>
        </w:rPr>
        <w:t>12.</w:t>
      </w:r>
      <w:r w:rsidR="004F0E7B" w:rsidRPr="00636581">
        <w:rPr>
          <w:rFonts w:ascii="Arial" w:hAnsi="Arial" w:cs="Arial"/>
          <w:b/>
          <w:bCs/>
          <w:sz w:val="28"/>
          <w:szCs w:val="30"/>
          <w:u w:val="single"/>
        </w:rPr>
        <w:t>Objections</w:t>
      </w:r>
      <w:r w:rsidRPr="00636581">
        <w:rPr>
          <w:rFonts w:ascii="Arial" w:hAnsi="Arial" w:cs="Arial"/>
          <w:b/>
          <w:bCs/>
          <w:sz w:val="28"/>
          <w:szCs w:val="30"/>
          <w:u w:val="single"/>
        </w:rPr>
        <w:t> </w:t>
      </w:r>
    </w:p>
    <w:p w:rsidR="004F0E7B" w:rsidRDefault="004F0E7B" w:rsidP="00636581">
      <w:pPr>
        <w:pStyle w:val="Sansinterligne"/>
      </w:pPr>
      <w:r>
        <w:t>Les appels contre les décisions des arbitres doivent être faits dans les 15 minutes suivant la fin de chaque manche.</w:t>
      </w:r>
    </w:p>
    <w:p w:rsidR="004F0E7B" w:rsidRDefault="004F0E7B" w:rsidP="00636581">
      <w:pPr>
        <w:pStyle w:val="Sansinterligne"/>
      </w:pPr>
    </w:p>
    <w:p w:rsidR="004F0E7B" w:rsidRDefault="004F0E7B" w:rsidP="00636581">
      <w:pPr>
        <w:pStyle w:val="Sansinterligne"/>
      </w:pPr>
      <w:r>
        <w:t>Après la publication des résultats intermédiaires et du résultat final, une période d'objection de 15 minutes commence. Passé ce délai d'opposition, le résultat est définitif</w:t>
      </w:r>
      <w:r w:rsidR="00636581">
        <w:t>.</w:t>
      </w:r>
    </w:p>
    <w:p w:rsidR="00636581" w:rsidRDefault="00636581" w:rsidP="00636581">
      <w:pPr>
        <w:pStyle w:val="Sansinterligne"/>
      </w:pPr>
    </w:p>
    <w:p w:rsidR="004F0E7B" w:rsidRPr="00636581" w:rsidRDefault="00636581" w:rsidP="00636581">
      <w:pPr>
        <w:pStyle w:val="Sansinterligne"/>
        <w:rPr>
          <w:rFonts w:cstheme="minorHAnsi"/>
          <w:sz w:val="20"/>
          <w:u w:val="single"/>
        </w:rPr>
      </w:pPr>
      <w:r w:rsidRPr="00636581">
        <w:rPr>
          <w:rFonts w:cstheme="minorHAnsi"/>
          <w:b/>
          <w:bCs/>
          <w:sz w:val="28"/>
          <w:szCs w:val="30"/>
          <w:u w:val="single"/>
        </w:rPr>
        <w:t>13.</w:t>
      </w:r>
      <w:r w:rsidR="004F0E7B" w:rsidRPr="00636581">
        <w:rPr>
          <w:rFonts w:cstheme="minorHAnsi"/>
          <w:b/>
          <w:bCs/>
          <w:sz w:val="28"/>
          <w:szCs w:val="30"/>
          <w:u w:val="single"/>
        </w:rPr>
        <w:t xml:space="preserve">Sécurité </w:t>
      </w:r>
    </w:p>
    <w:p w:rsidR="004F0E7B" w:rsidRDefault="004F0E7B" w:rsidP="00636581">
      <w:pPr>
        <w:pStyle w:val="Sansinterligne"/>
        <w:rPr>
          <w:rFonts w:ascii="Arial" w:hAnsi="Arial" w:cs="Arial"/>
        </w:rPr>
      </w:pPr>
    </w:p>
    <w:p w:rsidR="004F0E7B" w:rsidRDefault="004F0E7B" w:rsidP="00636581">
      <w:pPr>
        <w:pStyle w:val="Sansinterligne"/>
        <w:numPr>
          <w:ilvl w:val="0"/>
          <w:numId w:val="19"/>
        </w:numPr>
      </w:pPr>
      <w:r>
        <w:t xml:space="preserve">Chaque participant accepte les règles et spécifications de l'organisateur dés le début de la compétition. </w:t>
      </w:r>
    </w:p>
    <w:p w:rsidR="004F0E7B" w:rsidRDefault="004F0E7B" w:rsidP="00636581">
      <w:pPr>
        <w:pStyle w:val="Sansinterligne"/>
      </w:pPr>
    </w:p>
    <w:p w:rsidR="004F0E7B" w:rsidRDefault="004F0E7B" w:rsidP="00636581">
      <w:pPr>
        <w:pStyle w:val="Sansinterligne"/>
        <w:numPr>
          <w:ilvl w:val="0"/>
          <w:numId w:val="19"/>
        </w:numPr>
      </w:pPr>
      <w:r>
        <w:t>Chaque participant est responsable des coups tirés par lui même.</w:t>
      </w:r>
    </w:p>
    <w:p w:rsidR="004F0E7B" w:rsidRDefault="004F0E7B" w:rsidP="00636581">
      <w:pPr>
        <w:pStyle w:val="Sansinterligne"/>
      </w:pPr>
    </w:p>
    <w:p w:rsidR="004F0E7B" w:rsidRDefault="004F0E7B" w:rsidP="00636581">
      <w:pPr>
        <w:pStyle w:val="Sansinterligne"/>
        <w:numPr>
          <w:ilvl w:val="0"/>
          <w:numId w:val="19"/>
        </w:numPr>
      </w:pPr>
      <w:r>
        <w:t xml:space="preserve">Lors de la recherche de flèches, la cible doit être marquée/bloquée avec les sarbacanes de manière à ce que les tireurs suivants ne puissent pas tirer sur la cible. </w:t>
      </w:r>
    </w:p>
    <w:p w:rsidR="004F0E7B" w:rsidRDefault="004F0E7B" w:rsidP="00636581">
      <w:pPr>
        <w:pStyle w:val="Sansinterligne"/>
      </w:pPr>
    </w:p>
    <w:p w:rsidR="004F0E7B" w:rsidRDefault="004F0E7B" w:rsidP="00636581">
      <w:pPr>
        <w:pStyle w:val="Sansinterligne"/>
        <w:numPr>
          <w:ilvl w:val="0"/>
          <w:numId w:val="19"/>
        </w:numPr>
      </w:pPr>
      <w:r>
        <w:rPr>
          <w:b/>
          <w:bCs/>
        </w:rPr>
        <w:t>.</w:t>
      </w:r>
      <w:r>
        <w:t xml:space="preserve"> Marcher sur le parcours “à contre-courant“ de la direction indiquée est interdit.</w:t>
      </w:r>
    </w:p>
    <w:p w:rsidR="004F0E7B" w:rsidRDefault="004F0E7B" w:rsidP="00636581">
      <w:pPr>
        <w:pStyle w:val="Sansinterligne"/>
      </w:pPr>
    </w:p>
    <w:p w:rsidR="004F0E7B" w:rsidRDefault="004F0E7B" w:rsidP="00636581">
      <w:pPr>
        <w:pStyle w:val="Sansinterligne"/>
        <w:numPr>
          <w:ilvl w:val="0"/>
          <w:numId w:val="19"/>
        </w:numPr>
      </w:pPr>
      <w:r>
        <w:rPr>
          <w:b/>
          <w:bCs/>
        </w:rPr>
        <w:t>.</w:t>
      </w:r>
      <w:r>
        <w:t xml:space="preserve"> L'alcool est interdit pour tous les tireurs à la sarbacane immédiatement avant et pendant la compétition.</w:t>
      </w:r>
    </w:p>
    <w:p w:rsidR="004F0E7B" w:rsidRDefault="004F0E7B" w:rsidP="00636581">
      <w:pPr>
        <w:pStyle w:val="Sansinterligne"/>
      </w:pPr>
    </w:p>
    <w:p w:rsidR="004F0E7B" w:rsidRDefault="004F0E7B" w:rsidP="00636581">
      <w:pPr>
        <w:pStyle w:val="Sansinterligne"/>
        <w:numPr>
          <w:ilvl w:val="0"/>
          <w:numId w:val="19"/>
        </w:numPr>
      </w:pPr>
      <w:r>
        <w:t>Il est formellement interdit de fumer sur le parcours de compétition (hors buvette et restauration selon l'organisation de chaque compétition</w:t>
      </w:r>
      <w:r w:rsidR="00636581">
        <w:t xml:space="preserve"> </w:t>
      </w:r>
      <w:r>
        <w:t>et lois en vigueur du pays)</w:t>
      </w:r>
    </w:p>
    <w:p w:rsidR="004F0E7B" w:rsidRDefault="004F0E7B" w:rsidP="00636581">
      <w:pPr>
        <w:pStyle w:val="Sansinterligne"/>
      </w:pPr>
    </w:p>
    <w:p w:rsidR="004F0E7B" w:rsidRDefault="004F0E7B" w:rsidP="00636581">
      <w:pPr>
        <w:pStyle w:val="Sansinterligne"/>
        <w:numPr>
          <w:ilvl w:val="0"/>
          <w:numId w:val="19"/>
        </w:numPr>
      </w:pPr>
      <w:r>
        <w:t xml:space="preserve">L'entraînement et les tirs d'essais pendant le tournoi ne sont pas </w:t>
      </w:r>
      <w:r w:rsidR="00636581">
        <w:t>autorisés</w:t>
      </w:r>
      <w:r>
        <w:t>.</w:t>
      </w:r>
    </w:p>
    <w:p w:rsidR="004F0E7B" w:rsidRDefault="004F0E7B" w:rsidP="00636581">
      <w:pPr>
        <w:pStyle w:val="Sansinterligne"/>
      </w:pPr>
    </w:p>
    <w:p w:rsidR="004F0E7B" w:rsidRDefault="004F0E7B" w:rsidP="00636581">
      <w:pPr>
        <w:pStyle w:val="Sansinterligne"/>
        <w:numPr>
          <w:ilvl w:val="0"/>
          <w:numId w:val="19"/>
        </w:numPr>
      </w:pPr>
      <w:r>
        <w:t>L'utilisation du parcours est à vos risques et périls.</w:t>
      </w:r>
    </w:p>
    <w:p w:rsidR="00636581" w:rsidRDefault="00636581" w:rsidP="004F0E7B">
      <w:pPr>
        <w:rPr>
          <w:rFonts w:ascii="Arial" w:hAnsi="Arial" w:cs="Arial"/>
        </w:rPr>
      </w:pPr>
    </w:p>
    <w:p w:rsidR="004F0E7B" w:rsidRDefault="004F0E7B" w:rsidP="00636581">
      <w:pPr>
        <w:pStyle w:val="Sansinterligne"/>
        <w:rPr>
          <w:b/>
          <w:sz w:val="28"/>
          <w:u w:val="single"/>
        </w:rPr>
      </w:pPr>
      <w:r w:rsidRPr="00636581">
        <w:rPr>
          <w:b/>
          <w:sz w:val="28"/>
          <w:u w:val="single"/>
        </w:rPr>
        <w:t xml:space="preserve">Responsabilité  </w:t>
      </w:r>
      <w:r w:rsidRPr="00636581">
        <w:rPr>
          <w:b/>
          <w:sz w:val="28"/>
          <w:u w:val="single"/>
        </w:rPr>
        <w:tab/>
      </w:r>
    </w:p>
    <w:p w:rsidR="00636581" w:rsidRPr="00636581" w:rsidRDefault="00636581" w:rsidP="00636581">
      <w:pPr>
        <w:pStyle w:val="Sansinterligne"/>
        <w:rPr>
          <w:b/>
          <w:sz w:val="28"/>
          <w:u w:val="single"/>
        </w:rPr>
      </w:pPr>
    </w:p>
    <w:p w:rsidR="00E54C18" w:rsidRDefault="004F0E7B" w:rsidP="00636581">
      <w:pPr>
        <w:pStyle w:val="Sansinterligne"/>
        <w:rPr>
          <w:color w:val="FF3333"/>
          <w:sz w:val="26"/>
          <w:szCs w:val="26"/>
          <w:u w:val="single"/>
        </w:rPr>
      </w:pPr>
      <w:r>
        <w:rPr>
          <w:color w:val="FF3333"/>
          <w:sz w:val="26"/>
          <w:szCs w:val="26"/>
          <w:u w:val="single"/>
        </w:rPr>
        <w:t>L'organisateur décline toute responsabilité !</w:t>
      </w:r>
    </w:p>
    <w:p w:rsidR="00636581" w:rsidRPr="00636581" w:rsidRDefault="00636581" w:rsidP="00636581">
      <w:pPr>
        <w:pStyle w:val="Sansinterligne"/>
        <w:rPr>
          <w:sz w:val="26"/>
          <w:szCs w:val="26"/>
        </w:rPr>
      </w:pPr>
    </w:p>
    <w:p w:rsidR="003A2D3F" w:rsidRPr="003A2D3F" w:rsidRDefault="003A2D3F" w:rsidP="003A2D3F">
      <w:pPr>
        <w:pStyle w:val="Sansinterligne"/>
        <w:rPr>
          <w:b/>
          <w:sz w:val="28"/>
          <w:u w:val="single"/>
        </w:rPr>
      </w:pPr>
      <w:r w:rsidRPr="003A2D3F">
        <w:rPr>
          <w:b/>
          <w:sz w:val="28"/>
          <w:u w:val="single"/>
        </w:rPr>
        <w:t>Inscriptions :</w:t>
      </w:r>
    </w:p>
    <w:p w:rsidR="003A2D3F" w:rsidRDefault="003A2D3F" w:rsidP="003A2D3F">
      <w:pPr>
        <w:pStyle w:val="Sansinterligne"/>
        <w:rPr>
          <w:b/>
          <w:sz w:val="28"/>
        </w:rPr>
      </w:pPr>
    </w:p>
    <w:p w:rsidR="003A2D3F" w:rsidRDefault="0071751D" w:rsidP="003A2D3F">
      <w:pPr>
        <w:pStyle w:val="Sansinterligne"/>
        <w:rPr>
          <w:b/>
          <w:sz w:val="28"/>
        </w:rPr>
      </w:pPr>
      <w:r>
        <w:rPr>
          <w:b/>
          <w:noProof/>
          <w:sz w:val="28"/>
          <w:lang w:eastAsia="fr-FR"/>
        </w:rPr>
        <mc:AlternateContent>
          <mc:Choice Requires="wps">
            <w:drawing>
              <wp:anchor distT="0" distB="0" distL="114300" distR="114300" simplePos="0" relativeHeight="251661312" behindDoc="0" locked="0" layoutInCell="1" allowOverlap="1">
                <wp:simplePos x="0" y="0"/>
                <wp:positionH relativeFrom="column">
                  <wp:posOffset>1003935</wp:posOffset>
                </wp:positionH>
                <wp:positionV relativeFrom="paragraph">
                  <wp:posOffset>176530</wp:posOffset>
                </wp:positionV>
                <wp:extent cx="3992245" cy="1024255"/>
                <wp:effectExtent l="8255" t="7620" r="9525" b="63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2245" cy="1024255"/>
                        </a:xfrm>
                        <a:prstGeom prst="rect">
                          <a:avLst/>
                        </a:prstGeom>
                        <a:solidFill>
                          <a:srgbClr val="FFFFFF"/>
                        </a:solidFill>
                        <a:ln w="9525">
                          <a:solidFill>
                            <a:srgbClr val="000000"/>
                          </a:solidFill>
                          <a:miter lim="800000"/>
                          <a:headEnd/>
                          <a:tailEnd/>
                        </a:ln>
                      </wps:spPr>
                      <wps:txbx>
                        <w:txbxContent>
                          <w:p w:rsidR="008D2197" w:rsidRPr="008D2197" w:rsidRDefault="008D2197" w:rsidP="008D2197">
                            <w:pPr>
                              <w:jc w:val="center"/>
                              <w:rPr>
                                <w:b/>
                              </w:rPr>
                            </w:pPr>
                            <w:r w:rsidRPr="008D2197">
                              <w:rPr>
                                <w:b/>
                              </w:rPr>
                              <w:t>Mr CHARPENTIER QUENTIN</w:t>
                            </w:r>
                          </w:p>
                          <w:p w:rsidR="008D2197" w:rsidRDefault="00B34DC9" w:rsidP="008D2197">
                            <w:pPr>
                              <w:jc w:val="center"/>
                              <w:rPr>
                                <w:b/>
                              </w:rPr>
                            </w:pPr>
                            <w:hyperlink r:id="rId10" w:history="1">
                              <w:r w:rsidR="00530453" w:rsidRPr="000A5600">
                                <w:rPr>
                                  <w:rStyle w:val="Lienhypertexte"/>
                                  <w:b/>
                                </w:rPr>
                                <w:t>06.47.30.00.79/kuentiiiin52@outlook.fr</w:t>
                              </w:r>
                            </w:hyperlink>
                          </w:p>
                          <w:p w:rsidR="00530453" w:rsidRPr="00530453" w:rsidRDefault="00530453" w:rsidP="008D2197">
                            <w:pPr>
                              <w:jc w:val="center"/>
                              <w:rPr>
                                <w:b/>
                                <w:color w:val="FF0000"/>
                              </w:rPr>
                            </w:pPr>
                            <w:r w:rsidRPr="00530453">
                              <w:rPr>
                                <w:b/>
                                <w:color w:val="FF0000"/>
                              </w:rPr>
                              <w:t>Date Limite 14 mai 2023</w:t>
                            </w:r>
                          </w:p>
                          <w:p w:rsidR="00530453" w:rsidRDefault="00530453" w:rsidP="008D2197">
                            <w:pPr>
                              <w:jc w:val="center"/>
                              <w:rPr>
                                <w:b/>
                              </w:rPr>
                            </w:pPr>
                          </w:p>
                          <w:p w:rsidR="00530453" w:rsidRPr="008D2197" w:rsidRDefault="00530453" w:rsidP="008D2197">
                            <w:pPr>
                              <w:jc w:val="center"/>
                              <w:rPr>
                                <w:b/>
                              </w:rPr>
                            </w:pPr>
                          </w:p>
                          <w:p w:rsidR="008D2197" w:rsidRDefault="008D21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79.05pt;margin-top:13.9pt;width:314.35pt;height:8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">
                <v:textbox>
                  <w:txbxContent>
                    <w:p w:rsidR="008D2197" w:rsidRPr="008D2197" w:rsidRDefault="008D2197" w:rsidP="008D2197">
                      <w:pPr>
                        <w:jc w:val="center"/>
                        <w:rPr>
                          <w:b/>
                        </w:rPr>
                      </w:pPr>
                      <w:r w:rsidRPr="008D2197">
                        <w:rPr>
                          <w:b/>
                        </w:rPr>
                        <w:t>Mr CHARPENTIER QUENTIN</w:t>
                      </w:r>
                    </w:p>
                    <w:p w:rsidR="008D2197" w:rsidRDefault="00B34DC9" w:rsidP="008D2197">
                      <w:pPr>
                        <w:jc w:val="center"/>
                        <w:rPr>
                          <w:b/>
                        </w:rPr>
                      </w:pPr>
                      <w:hyperlink r:id="rId11" w:history="1">
                        <w:r w:rsidR="00530453" w:rsidRPr="000A5600">
                          <w:rPr>
                            <w:rStyle w:val="Lienhypertexte"/>
                            <w:b/>
                          </w:rPr>
                          <w:t>06.47.30.00.79/kuentiiiin52@outlook.fr</w:t>
                        </w:r>
                      </w:hyperlink>
                    </w:p>
                    <w:p w:rsidR="00530453" w:rsidRPr="00530453" w:rsidRDefault="00530453" w:rsidP="008D2197">
                      <w:pPr>
                        <w:jc w:val="center"/>
                        <w:rPr>
                          <w:b/>
                          <w:color w:val="FF0000"/>
                        </w:rPr>
                      </w:pPr>
                      <w:r w:rsidRPr="00530453">
                        <w:rPr>
                          <w:b/>
                          <w:color w:val="FF0000"/>
                        </w:rPr>
                        <w:t>Date Limite 14 mai 2023</w:t>
                      </w:r>
                    </w:p>
                    <w:p w:rsidR="00530453" w:rsidRDefault="00530453" w:rsidP="008D2197">
                      <w:pPr>
                        <w:jc w:val="center"/>
                        <w:rPr>
                          <w:b/>
                        </w:rPr>
                      </w:pPr>
                    </w:p>
                    <w:p w:rsidR="00530453" w:rsidRPr="008D2197" w:rsidRDefault="00530453" w:rsidP="008D2197">
                      <w:pPr>
                        <w:jc w:val="center"/>
                        <w:rPr>
                          <w:b/>
                        </w:rPr>
                      </w:pPr>
                    </w:p>
                    <w:p w:rsidR="008D2197" w:rsidRDefault="008D2197"/>
                  </w:txbxContent>
                </v:textbox>
              </v:rect>
            </w:pict>
          </mc:Fallback>
        </mc:AlternateContent>
      </w:r>
    </w:p>
    <w:p w:rsidR="003A2D3F" w:rsidRDefault="003A2D3F" w:rsidP="003A2D3F">
      <w:pPr>
        <w:pStyle w:val="Sansinterligne"/>
        <w:rPr>
          <w:b/>
          <w:sz w:val="28"/>
        </w:rPr>
      </w:pPr>
    </w:p>
    <w:p w:rsidR="003A2D3F" w:rsidRDefault="003A2D3F" w:rsidP="003A2D3F">
      <w:pPr>
        <w:pStyle w:val="Sansinterligne"/>
        <w:rPr>
          <w:b/>
          <w:sz w:val="28"/>
        </w:rPr>
      </w:pPr>
    </w:p>
    <w:p w:rsidR="00E54C18" w:rsidRPr="00E54C18" w:rsidRDefault="00E54C18" w:rsidP="00E54C18">
      <w:pPr>
        <w:pStyle w:val="Sansinterligne"/>
        <w:rPr>
          <w:b/>
          <w:sz w:val="28"/>
        </w:rPr>
      </w:pPr>
    </w:p>
    <w:p w:rsidR="00E505D1" w:rsidRPr="00E505D1" w:rsidRDefault="00E505D1" w:rsidP="00E505D1"/>
    <w:sectPr w:rsidR="00E505D1" w:rsidRPr="00E505D1" w:rsidSect="00D34F8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DC9" w:rsidRDefault="00B34DC9" w:rsidP="00BD56D6">
      <w:pPr>
        <w:spacing w:after="0" w:line="240" w:lineRule="auto"/>
      </w:pPr>
      <w:r>
        <w:separator/>
      </w:r>
    </w:p>
  </w:endnote>
  <w:endnote w:type="continuationSeparator" w:id="0">
    <w:p w:rsidR="00B34DC9" w:rsidRDefault="00B34DC9" w:rsidP="00BD5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DC9" w:rsidRDefault="00B34DC9" w:rsidP="00BD56D6">
      <w:pPr>
        <w:spacing w:after="0" w:line="240" w:lineRule="auto"/>
      </w:pPr>
      <w:r>
        <w:separator/>
      </w:r>
    </w:p>
  </w:footnote>
  <w:footnote w:type="continuationSeparator" w:id="0">
    <w:p w:rsidR="00B34DC9" w:rsidRDefault="00B34DC9" w:rsidP="00BD56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bullet"/>
      <w:lvlText w:val=""/>
      <w:lvlJc w:val="left"/>
      <w:pPr>
        <w:tabs>
          <w:tab w:val="num" w:pos="0"/>
        </w:tabs>
        <w:ind w:left="643" w:hanging="360"/>
      </w:pPr>
      <w:rPr>
        <w:rFonts w:ascii="Symbol" w:hAnsi="Symbol" w:cs="Symbol" w:hint="default"/>
        <w:color w:val="auto"/>
      </w:rPr>
    </w:lvl>
  </w:abstractNum>
  <w:abstractNum w:abstractNumId="1"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hint="default"/>
      </w:rPr>
    </w:lvl>
  </w:abstractNum>
  <w:abstractNum w:abstractNumId="2"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lang w:val="fr-FR"/>
      </w:rPr>
    </w:lvl>
  </w:abstractNum>
  <w:abstractNum w:abstractNumId="3" w15:restartNumberingAfterBreak="0">
    <w:nsid w:val="044D2B62"/>
    <w:multiLevelType w:val="hybridMultilevel"/>
    <w:tmpl w:val="2B2CB6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05000C"/>
    <w:multiLevelType w:val="hybridMultilevel"/>
    <w:tmpl w:val="D644A38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27F34096"/>
    <w:multiLevelType w:val="hybridMultilevel"/>
    <w:tmpl w:val="9A204A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EB6427"/>
    <w:multiLevelType w:val="hybridMultilevel"/>
    <w:tmpl w:val="D11A51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F2387B"/>
    <w:multiLevelType w:val="hybridMultilevel"/>
    <w:tmpl w:val="BCE4FD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57D0B43"/>
    <w:multiLevelType w:val="hybridMultilevel"/>
    <w:tmpl w:val="D3E6D9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710761D"/>
    <w:multiLevelType w:val="hybridMultilevel"/>
    <w:tmpl w:val="B41ADF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72D4387"/>
    <w:multiLevelType w:val="hybridMultilevel"/>
    <w:tmpl w:val="A4640C26"/>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53273338"/>
    <w:multiLevelType w:val="hybridMultilevel"/>
    <w:tmpl w:val="75AA87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4226426"/>
    <w:multiLevelType w:val="hybridMultilevel"/>
    <w:tmpl w:val="B8BECA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5F611E0"/>
    <w:multiLevelType w:val="hybridMultilevel"/>
    <w:tmpl w:val="ABAC7C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F28441B"/>
    <w:multiLevelType w:val="hybridMultilevel"/>
    <w:tmpl w:val="080275A6"/>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15:restartNumberingAfterBreak="0">
    <w:nsid w:val="60ED225A"/>
    <w:multiLevelType w:val="hybridMultilevel"/>
    <w:tmpl w:val="74C89868"/>
    <w:lvl w:ilvl="0" w:tplc="040C0001">
      <w:start w:val="1"/>
      <w:numFmt w:val="bullet"/>
      <w:lvlText w:val=""/>
      <w:lvlJc w:val="left"/>
      <w:pPr>
        <w:ind w:left="763" w:hanging="360"/>
      </w:pPr>
      <w:rPr>
        <w:rFonts w:ascii="Symbol" w:hAnsi="Symbol" w:hint="default"/>
      </w:rPr>
    </w:lvl>
    <w:lvl w:ilvl="1" w:tplc="040C0003" w:tentative="1">
      <w:start w:val="1"/>
      <w:numFmt w:val="bullet"/>
      <w:lvlText w:val="o"/>
      <w:lvlJc w:val="left"/>
      <w:pPr>
        <w:ind w:left="1483" w:hanging="360"/>
      </w:pPr>
      <w:rPr>
        <w:rFonts w:ascii="Courier New" w:hAnsi="Courier New" w:cs="Courier New" w:hint="default"/>
      </w:rPr>
    </w:lvl>
    <w:lvl w:ilvl="2" w:tplc="040C0005" w:tentative="1">
      <w:start w:val="1"/>
      <w:numFmt w:val="bullet"/>
      <w:lvlText w:val=""/>
      <w:lvlJc w:val="left"/>
      <w:pPr>
        <w:ind w:left="2203" w:hanging="360"/>
      </w:pPr>
      <w:rPr>
        <w:rFonts w:ascii="Wingdings" w:hAnsi="Wingdings" w:hint="default"/>
      </w:rPr>
    </w:lvl>
    <w:lvl w:ilvl="3" w:tplc="040C0001" w:tentative="1">
      <w:start w:val="1"/>
      <w:numFmt w:val="bullet"/>
      <w:lvlText w:val=""/>
      <w:lvlJc w:val="left"/>
      <w:pPr>
        <w:ind w:left="2923" w:hanging="360"/>
      </w:pPr>
      <w:rPr>
        <w:rFonts w:ascii="Symbol" w:hAnsi="Symbol" w:hint="default"/>
      </w:rPr>
    </w:lvl>
    <w:lvl w:ilvl="4" w:tplc="040C0003" w:tentative="1">
      <w:start w:val="1"/>
      <w:numFmt w:val="bullet"/>
      <w:lvlText w:val="o"/>
      <w:lvlJc w:val="left"/>
      <w:pPr>
        <w:ind w:left="3643" w:hanging="360"/>
      </w:pPr>
      <w:rPr>
        <w:rFonts w:ascii="Courier New" w:hAnsi="Courier New" w:cs="Courier New" w:hint="default"/>
      </w:rPr>
    </w:lvl>
    <w:lvl w:ilvl="5" w:tplc="040C0005" w:tentative="1">
      <w:start w:val="1"/>
      <w:numFmt w:val="bullet"/>
      <w:lvlText w:val=""/>
      <w:lvlJc w:val="left"/>
      <w:pPr>
        <w:ind w:left="4363" w:hanging="360"/>
      </w:pPr>
      <w:rPr>
        <w:rFonts w:ascii="Wingdings" w:hAnsi="Wingdings" w:hint="default"/>
      </w:rPr>
    </w:lvl>
    <w:lvl w:ilvl="6" w:tplc="040C0001" w:tentative="1">
      <w:start w:val="1"/>
      <w:numFmt w:val="bullet"/>
      <w:lvlText w:val=""/>
      <w:lvlJc w:val="left"/>
      <w:pPr>
        <w:ind w:left="5083" w:hanging="360"/>
      </w:pPr>
      <w:rPr>
        <w:rFonts w:ascii="Symbol" w:hAnsi="Symbol" w:hint="default"/>
      </w:rPr>
    </w:lvl>
    <w:lvl w:ilvl="7" w:tplc="040C0003" w:tentative="1">
      <w:start w:val="1"/>
      <w:numFmt w:val="bullet"/>
      <w:lvlText w:val="o"/>
      <w:lvlJc w:val="left"/>
      <w:pPr>
        <w:ind w:left="5803" w:hanging="360"/>
      </w:pPr>
      <w:rPr>
        <w:rFonts w:ascii="Courier New" w:hAnsi="Courier New" w:cs="Courier New" w:hint="default"/>
      </w:rPr>
    </w:lvl>
    <w:lvl w:ilvl="8" w:tplc="040C0005" w:tentative="1">
      <w:start w:val="1"/>
      <w:numFmt w:val="bullet"/>
      <w:lvlText w:val=""/>
      <w:lvlJc w:val="left"/>
      <w:pPr>
        <w:ind w:left="6523" w:hanging="360"/>
      </w:pPr>
      <w:rPr>
        <w:rFonts w:ascii="Wingdings" w:hAnsi="Wingdings" w:hint="default"/>
      </w:rPr>
    </w:lvl>
  </w:abstractNum>
  <w:abstractNum w:abstractNumId="16" w15:restartNumberingAfterBreak="0">
    <w:nsid w:val="618B5D41"/>
    <w:multiLevelType w:val="hybridMultilevel"/>
    <w:tmpl w:val="E9E818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6FB7E2C"/>
    <w:multiLevelType w:val="hybridMultilevel"/>
    <w:tmpl w:val="E6E68D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C2317FB"/>
    <w:multiLevelType w:val="hybridMultilevel"/>
    <w:tmpl w:val="4E267B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2"/>
  </w:num>
  <w:num w:numId="4">
    <w:abstractNumId w:val="11"/>
  </w:num>
  <w:num w:numId="5">
    <w:abstractNumId w:val="4"/>
  </w:num>
  <w:num w:numId="6">
    <w:abstractNumId w:val="10"/>
  </w:num>
  <w:num w:numId="7">
    <w:abstractNumId w:val="14"/>
  </w:num>
  <w:num w:numId="8">
    <w:abstractNumId w:val="3"/>
  </w:num>
  <w:num w:numId="9">
    <w:abstractNumId w:val="6"/>
  </w:num>
  <w:num w:numId="10">
    <w:abstractNumId w:val="0"/>
  </w:num>
  <w:num w:numId="11">
    <w:abstractNumId w:val="2"/>
  </w:num>
  <w:num w:numId="12">
    <w:abstractNumId w:val="7"/>
  </w:num>
  <w:num w:numId="13">
    <w:abstractNumId w:val="1"/>
  </w:num>
  <w:num w:numId="14">
    <w:abstractNumId w:val="5"/>
  </w:num>
  <w:num w:numId="15">
    <w:abstractNumId w:val="8"/>
  </w:num>
  <w:num w:numId="16">
    <w:abstractNumId w:val="18"/>
  </w:num>
  <w:num w:numId="17">
    <w:abstractNumId w:val="17"/>
  </w:num>
  <w:num w:numId="18">
    <w:abstractNumId w:val="9"/>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98C"/>
    <w:rsid w:val="00046710"/>
    <w:rsid w:val="00235C7D"/>
    <w:rsid w:val="00312378"/>
    <w:rsid w:val="003934BC"/>
    <w:rsid w:val="003A2D3F"/>
    <w:rsid w:val="0048598C"/>
    <w:rsid w:val="004F0E7B"/>
    <w:rsid w:val="00530453"/>
    <w:rsid w:val="00631F96"/>
    <w:rsid w:val="00636581"/>
    <w:rsid w:val="006971D4"/>
    <w:rsid w:val="0071751D"/>
    <w:rsid w:val="00753A7A"/>
    <w:rsid w:val="007B7CB4"/>
    <w:rsid w:val="008D2197"/>
    <w:rsid w:val="009D10B2"/>
    <w:rsid w:val="00A774C4"/>
    <w:rsid w:val="00A807CE"/>
    <w:rsid w:val="00AE7326"/>
    <w:rsid w:val="00B07730"/>
    <w:rsid w:val="00B34DC9"/>
    <w:rsid w:val="00B7775A"/>
    <w:rsid w:val="00BD56D6"/>
    <w:rsid w:val="00C97294"/>
    <w:rsid w:val="00D34F86"/>
    <w:rsid w:val="00D4242E"/>
    <w:rsid w:val="00E505D1"/>
    <w:rsid w:val="00E54C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5FD13D-20E1-4362-9942-C83E58EF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F8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8598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8598C"/>
    <w:rPr>
      <w:rFonts w:ascii="Tahoma" w:hAnsi="Tahoma" w:cs="Tahoma"/>
      <w:sz w:val="16"/>
      <w:szCs w:val="16"/>
    </w:rPr>
  </w:style>
  <w:style w:type="paragraph" w:styleId="Sansinterligne">
    <w:name w:val="No Spacing"/>
    <w:uiPriority w:val="1"/>
    <w:qFormat/>
    <w:rsid w:val="0048598C"/>
    <w:pPr>
      <w:spacing w:after="0" w:line="240" w:lineRule="auto"/>
    </w:pPr>
  </w:style>
  <w:style w:type="paragraph" w:styleId="Paragraphedeliste">
    <w:name w:val="List Paragraph"/>
    <w:basedOn w:val="Normal"/>
    <w:uiPriority w:val="34"/>
    <w:qFormat/>
    <w:rsid w:val="00A774C4"/>
    <w:pPr>
      <w:ind w:left="720"/>
      <w:contextualSpacing/>
    </w:pPr>
  </w:style>
  <w:style w:type="character" w:styleId="Lienhypertexte">
    <w:name w:val="Hyperlink"/>
    <w:basedOn w:val="Policepardfaut"/>
    <w:uiPriority w:val="99"/>
    <w:unhideWhenUsed/>
    <w:rsid w:val="00530453"/>
    <w:rPr>
      <w:color w:val="0000FF" w:themeColor="hyperlink"/>
      <w:u w:val="single"/>
    </w:rPr>
  </w:style>
  <w:style w:type="character" w:customStyle="1" w:styleId="WW8Num1z2">
    <w:name w:val="WW8Num1z2"/>
    <w:rsid w:val="00530453"/>
  </w:style>
  <w:style w:type="paragraph" w:customStyle="1" w:styleId="Texteprformat">
    <w:name w:val="Texte préformaté"/>
    <w:basedOn w:val="Normal"/>
    <w:rsid w:val="00BD56D6"/>
    <w:pPr>
      <w:suppressAutoHyphens/>
      <w:spacing w:after="0" w:line="240" w:lineRule="auto"/>
      <w:ind w:left="10" w:hanging="10"/>
      <w:jc w:val="both"/>
    </w:pPr>
    <w:rPr>
      <w:rFonts w:ascii="Courier New" w:eastAsia="NSimSun" w:hAnsi="Courier New" w:cs="Courier New"/>
      <w:color w:val="000000"/>
      <w:sz w:val="20"/>
      <w:szCs w:val="20"/>
      <w:lang w:val="de-DE" w:eastAsia="ar-SA"/>
    </w:rPr>
  </w:style>
  <w:style w:type="paragraph" w:styleId="En-tte">
    <w:name w:val="header"/>
    <w:basedOn w:val="Normal"/>
    <w:link w:val="En-tteCar"/>
    <w:uiPriority w:val="99"/>
    <w:semiHidden/>
    <w:unhideWhenUsed/>
    <w:rsid w:val="00BD56D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D56D6"/>
  </w:style>
  <w:style w:type="paragraph" w:styleId="Pieddepage">
    <w:name w:val="footer"/>
    <w:basedOn w:val="Normal"/>
    <w:link w:val="PieddepageCar"/>
    <w:uiPriority w:val="99"/>
    <w:semiHidden/>
    <w:unhideWhenUsed/>
    <w:rsid w:val="00BD56D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D56D6"/>
  </w:style>
  <w:style w:type="paragraph" w:customStyle="1" w:styleId="Listenabsatz">
    <w:name w:val="Listenabsatz"/>
    <w:basedOn w:val="Normal"/>
    <w:rsid w:val="004F0E7B"/>
    <w:pPr>
      <w:spacing w:after="0" w:line="240" w:lineRule="auto"/>
      <w:ind w:left="720"/>
    </w:pPr>
    <w:rPr>
      <w:rFonts w:ascii="Cambria" w:eastAsia="MS Mincho" w:hAnsi="Cambria" w:cs="Times New Roman"/>
      <w:sz w:val="24"/>
      <w:szCs w:val="24"/>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06.47.30.00.79/kuentiiiin52@outlook.fr" TargetMode="External"/><Relationship Id="rId5" Type="http://schemas.openxmlformats.org/officeDocument/2006/relationships/footnotes" Target="footnotes.xml"/><Relationship Id="rId10" Type="http://schemas.openxmlformats.org/officeDocument/2006/relationships/hyperlink" Target="mailto:06.47.30.00.79/kuentiiiin52@outlook.fr"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1562</Words>
  <Characters>8594</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Compte Microsoft</cp:lastModifiedBy>
  <cp:revision>2</cp:revision>
  <dcterms:created xsi:type="dcterms:W3CDTF">2023-05-09T08:47:00Z</dcterms:created>
  <dcterms:modified xsi:type="dcterms:W3CDTF">2023-05-09T08:47:00Z</dcterms:modified>
</cp:coreProperties>
</file>